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261E1C">
      <w:pPr>
        <w:pStyle w:val="Akapitzlist"/>
        <w:numPr>
          <w:ilvl w:val="0"/>
          <w:numId w:val="6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447A36D0" w14:textId="520C5865" w:rsidR="004906BC" w:rsidRDefault="00824088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Przedmiotem zamówienia jest</w:t>
      </w:r>
      <w:r w:rsidR="00663788">
        <w:rPr>
          <w:rFonts w:cstheme="minorHAnsi"/>
        </w:rPr>
        <w:t xml:space="preserve"> jednorazowa</w:t>
      </w:r>
      <w:r>
        <w:rPr>
          <w:rFonts w:cstheme="minorHAnsi"/>
        </w:rPr>
        <w:t xml:space="preserve"> dostawa </w:t>
      </w:r>
      <w:r w:rsidR="00E22362" w:rsidRPr="00E22362">
        <w:rPr>
          <w:rFonts w:cstheme="minorHAnsi"/>
        </w:rPr>
        <w:t>trzech kompletów urządzeń do testowania wyłączników w GPZ</w:t>
      </w:r>
      <w:r w:rsidR="00E22362">
        <w:rPr>
          <w:rFonts w:cstheme="minorHAnsi"/>
        </w:rPr>
        <w:t xml:space="preserve"> </w:t>
      </w:r>
      <w:r>
        <w:rPr>
          <w:rFonts w:cstheme="minorHAnsi"/>
        </w:rPr>
        <w:t>dla PGE Dystrybucja S.A. Oddział Łódź</w:t>
      </w:r>
      <w:r w:rsidR="00E22362">
        <w:rPr>
          <w:rFonts w:cstheme="minorHAnsi"/>
        </w:rPr>
        <w:t>.</w:t>
      </w:r>
    </w:p>
    <w:p w14:paraId="085F83D1" w14:textId="16316EDC" w:rsidR="00E22362" w:rsidRDefault="00E22362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W skład jednego kompletu wchodzi:</w:t>
      </w:r>
    </w:p>
    <w:p w14:paraId="1589B1CA" w14:textId="32D9FEB4" w:rsidR="00E22362" w:rsidRDefault="00E22362" w:rsidP="00261E1C">
      <w:pPr>
        <w:pStyle w:val="Akapitzlist"/>
        <w:numPr>
          <w:ilvl w:val="0"/>
          <w:numId w:val="17"/>
        </w:numPr>
        <w:spacing w:before="120" w:line="276" w:lineRule="auto"/>
        <w:jc w:val="both"/>
        <w:outlineLvl w:val="0"/>
        <w:rPr>
          <w:rFonts w:cstheme="minorHAnsi"/>
        </w:rPr>
      </w:pPr>
      <w:r>
        <w:rPr>
          <w:rFonts w:cstheme="minorHAnsi"/>
        </w:rPr>
        <w:t>1 tester wyłączników</w:t>
      </w:r>
    </w:p>
    <w:p w14:paraId="69355314" w14:textId="57836E0C" w:rsidR="00E22362" w:rsidRDefault="00E22362" w:rsidP="00261E1C">
      <w:pPr>
        <w:pStyle w:val="Akapitzlist"/>
        <w:numPr>
          <w:ilvl w:val="0"/>
          <w:numId w:val="17"/>
        </w:numPr>
        <w:spacing w:before="120" w:line="276" w:lineRule="auto"/>
        <w:jc w:val="both"/>
        <w:outlineLvl w:val="0"/>
        <w:rPr>
          <w:rFonts w:cstheme="minorHAnsi"/>
        </w:rPr>
      </w:pPr>
      <w:r>
        <w:rPr>
          <w:rFonts w:cstheme="minorHAnsi"/>
        </w:rPr>
        <w:t>1 multimetr wysokiego napięcia</w:t>
      </w:r>
    </w:p>
    <w:p w14:paraId="1655D4B9" w14:textId="2C9BFEFF" w:rsidR="00E22362" w:rsidRDefault="00E22362" w:rsidP="00261E1C">
      <w:pPr>
        <w:pStyle w:val="Akapitzlist"/>
        <w:numPr>
          <w:ilvl w:val="0"/>
          <w:numId w:val="17"/>
        </w:numPr>
        <w:spacing w:before="120" w:line="276" w:lineRule="auto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1 </w:t>
      </w:r>
      <w:r w:rsidRPr="008F3B6E">
        <w:rPr>
          <w:rStyle w:val="CharStyle3"/>
          <w:szCs w:val="18"/>
        </w:rPr>
        <w:t>miernik rezystancji uzwojeń i małych rezystancji</w:t>
      </w:r>
    </w:p>
    <w:tbl>
      <w:tblPr>
        <w:tblW w:w="84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8062"/>
      </w:tblGrid>
      <w:tr w:rsidR="00261E1C" w:rsidRPr="00E22362" w14:paraId="2087B5B9" w14:textId="77777777" w:rsidTr="00261E1C">
        <w:trPr>
          <w:trHeight w:val="957"/>
        </w:trPr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116F" w14:textId="220C8BC7" w:rsidR="00261E1C" w:rsidRPr="00F336A9" w:rsidRDefault="00261E1C" w:rsidP="00407ACC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</w:p>
        </w:tc>
        <w:tc>
          <w:tcPr>
            <w:tcW w:w="80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BFDE" w14:textId="77777777" w:rsidR="00261E1C" w:rsidRPr="00F336A9" w:rsidRDefault="00261E1C" w:rsidP="00407AC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Cs w:val="18"/>
                <w:lang w:eastAsia="pl-PL"/>
              </w:rPr>
            </w:pPr>
            <w:r w:rsidRPr="00F336A9">
              <w:rPr>
                <w:rFonts w:eastAsia="Times New Roman" w:cs="Calibri"/>
                <w:b/>
                <w:bCs/>
                <w:color w:val="000000"/>
                <w:szCs w:val="18"/>
              </w:rPr>
              <w:t>Nazwa urządzenia / akcesoria do urządzenia</w:t>
            </w:r>
          </w:p>
        </w:tc>
      </w:tr>
      <w:tr w:rsidR="00261E1C" w:rsidRPr="00E22362" w14:paraId="321BCBF0" w14:textId="77777777" w:rsidTr="00261E1C">
        <w:trPr>
          <w:trHeight w:val="2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46DD" w14:textId="58CCCB1E" w:rsidR="00261E1C" w:rsidRPr="00F336A9" w:rsidRDefault="00261E1C" w:rsidP="00407ACC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</w:p>
        </w:tc>
        <w:tc>
          <w:tcPr>
            <w:tcW w:w="8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38CB" w14:textId="02C0F991" w:rsidR="00261E1C" w:rsidRPr="000751E2" w:rsidRDefault="00261E1C" w:rsidP="00261E1C">
            <w:pPr>
              <w:numPr>
                <w:ilvl w:val="0"/>
                <w:numId w:val="7"/>
              </w:numPr>
              <w:spacing w:before="120" w:after="0" w:line="288" w:lineRule="auto"/>
              <w:contextualSpacing/>
              <w:jc w:val="both"/>
              <w:rPr>
                <w:rFonts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/>
                <w:b/>
                <w:bCs/>
                <w:szCs w:val="18"/>
              </w:rPr>
              <w:t xml:space="preserve">Tester wyłączników 3 szt. </w:t>
            </w:r>
            <w:r w:rsidRPr="000751E2">
              <w:rPr>
                <w:rFonts w:eastAsia="Times New Roman" w:cs="Times New Roman"/>
                <w:b/>
                <w:bCs/>
                <w:szCs w:val="18"/>
              </w:rPr>
              <w:t>:</w:t>
            </w:r>
          </w:p>
          <w:p w14:paraId="7659BFE1" w14:textId="6DF83735" w:rsidR="00261E1C" w:rsidRPr="00824088" w:rsidRDefault="00261E1C" w:rsidP="00824088">
            <w:pPr>
              <w:pStyle w:val="Style2"/>
              <w:spacing w:after="0" w:line="276" w:lineRule="auto"/>
              <w:rPr>
                <w:sz w:val="18"/>
                <w:szCs w:val="18"/>
              </w:rPr>
            </w:pPr>
            <w:r>
              <w:rPr>
                <w:rStyle w:val="CharStyle3"/>
                <w:sz w:val="18"/>
                <w:szCs w:val="18"/>
              </w:rPr>
              <w:t xml:space="preserve">1.1 </w:t>
            </w:r>
            <w:r w:rsidRPr="00824088">
              <w:rPr>
                <w:rStyle w:val="CharStyle3"/>
                <w:sz w:val="18"/>
                <w:szCs w:val="18"/>
              </w:rPr>
              <w:t>Przedmiotem zamówienia jest dostawa testera wyłączników typu, służącego do:</w:t>
            </w:r>
          </w:p>
          <w:p w14:paraId="6C230536" w14:textId="77777777" w:rsidR="00261E1C" w:rsidRPr="00824088" w:rsidRDefault="00261E1C" w:rsidP="00261E1C">
            <w:pPr>
              <w:pStyle w:val="Style2"/>
              <w:numPr>
                <w:ilvl w:val="0"/>
                <w:numId w:val="8"/>
              </w:numPr>
              <w:tabs>
                <w:tab w:val="left" w:pos="248"/>
              </w:tabs>
              <w:spacing w:after="0" w:line="276" w:lineRule="auto"/>
              <w:rPr>
                <w:sz w:val="18"/>
                <w:szCs w:val="18"/>
              </w:rPr>
            </w:pPr>
            <w:r w:rsidRPr="00824088">
              <w:rPr>
                <w:rStyle w:val="CharStyle3"/>
                <w:sz w:val="18"/>
                <w:szCs w:val="18"/>
              </w:rPr>
              <w:t>wyznaczania różnic czasowych komutacji zestyków łączników trójbiegunowych,</w:t>
            </w:r>
          </w:p>
          <w:p w14:paraId="168BC6CE" w14:textId="77777777" w:rsidR="00261E1C" w:rsidRPr="00824088" w:rsidRDefault="00261E1C" w:rsidP="00261E1C">
            <w:pPr>
              <w:pStyle w:val="Style2"/>
              <w:numPr>
                <w:ilvl w:val="0"/>
                <w:numId w:val="8"/>
              </w:numPr>
              <w:tabs>
                <w:tab w:val="left" w:pos="253"/>
              </w:tabs>
              <w:spacing w:after="0" w:line="276" w:lineRule="auto"/>
              <w:rPr>
                <w:sz w:val="18"/>
                <w:szCs w:val="18"/>
              </w:rPr>
            </w:pPr>
            <w:r w:rsidRPr="00824088">
              <w:rPr>
                <w:rStyle w:val="CharStyle3"/>
                <w:sz w:val="18"/>
                <w:szCs w:val="18"/>
              </w:rPr>
              <w:t>pomiaru czasu w układach zabezpieczeń aparatury łączeniowej,</w:t>
            </w:r>
          </w:p>
          <w:p w14:paraId="0B568CC1" w14:textId="77777777" w:rsidR="00261E1C" w:rsidRPr="00824088" w:rsidRDefault="00261E1C" w:rsidP="00261E1C">
            <w:pPr>
              <w:pStyle w:val="Style2"/>
              <w:numPr>
                <w:ilvl w:val="0"/>
                <w:numId w:val="8"/>
              </w:numPr>
              <w:tabs>
                <w:tab w:val="left" w:pos="248"/>
              </w:tabs>
              <w:spacing w:after="0" w:line="276" w:lineRule="auto"/>
              <w:rPr>
                <w:sz w:val="18"/>
                <w:szCs w:val="18"/>
              </w:rPr>
            </w:pPr>
            <w:r w:rsidRPr="00824088">
              <w:rPr>
                <w:rStyle w:val="CharStyle3"/>
                <w:sz w:val="18"/>
                <w:szCs w:val="18"/>
              </w:rPr>
              <w:t>pomiaru rezystancji styków wyłącznika,</w:t>
            </w:r>
          </w:p>
          <w:p w14:paraId="7DB13DD1" w14:textId="7679892B" w:rsidR="00261E1C" w:rsidRDefault="00261E1C" w:rsidP="00824088">
            <w:pPr>
              <w:spacing w:after="0"/>
              <w:rPr>
                <w:rStyle w:val="CharStyle3"/>
                <w:szCs w:val="18"/>
              </w:rPr>
            </w:pPr>
            <w:r w:rsidRPr="00E61024">
              <w:rPr>
                <w:rStyle w:val="CharStyle3"/>
                <w:b/>
                <w:bCs/>
                <w:szCs w:val="18"/>
              </w:rPr>
              <w:t>-</w:t>
            </w:r>
            <w:r>
              <w:rPr>
                <w:rStyle w:val="CharStyle3"/>
                <w:szCs w:val="18"/>
              </w:rPr>
              <w:t xml:space="preserve"> </w:t>
            </w:r>
            <w:r w:rsidRPr="00824088">
              <w:rPr>
                <w:rStyle w:val="CharStyle3"/>
                <w:szCs w:val="18"/>
              </w:rPr>
              <w:t>weryfikacji poprawności działania wyłączników przy obniżonym lub podwyższon</w:t>
            </w:r>
            <w:r>
              <w:rPr>
                <w:rStyle w:val="CharStyle3"/>
                <w:szCs w:val="18"/>
              </w:rPr>
              <w:t xml:space="preserve">ym </w:t>
            </w:r>
            <w:r w:rsidRPr="00824088">
              <w:rPr>
                <w:rStyle w:val="CharStyle3"/>
                <w:szCs w:val="18"/>
              </w:rPr>
              <w:t>napięciu zasilania</w:t>
            </w:r>
            <w:r>
              <w:rPr>
                <w:rStyle w:val="CharStyle3"/>
                <w:szCs w:val="18"/>
              </w:rPr>
              <w:t>.</w:t>
            </w:r>
          </w:p>
          <w:p w14:paraId="2116902E" w14:textId="77777777" w:rsidR="00261E1C" w:rsidRDefault="00261E1C" w:rsidP="00E61024">
            <w:pPr>
              <w:pStyle w:val="Style2"/>
              <w:spacing w:after="0" w:line="276" w:lineRule="auto"/>
              <w:rPr>
                <w:rStyle w:val="CharStyle3"/>
                <w:sz w:val="18"/>
                <w:szCs w:val="18"/>
              </w:rPr>
            </w:pPr>
          </w:p>
          <w:p w14:paraId="485D627A" w14:textId="6BD68E1B" w:rsidR="00261E1C" w:rsidRPr="00824088" w:rsidRDefault="00261E1C" w:rsidP="00824088">
            <w:pPr>
              <w:pStyle w:val="Style2"/>
              <w:spacing w:line="276" w:lineRule="auto"/>
              <w:rPr>
                <w:sz w:val="18"/>
                <w:szCs w:val="18"/>
              </w:rPr>
            </w:pPr>
            <w:r w:rsidRPr="00824088">
              <w:rPr>
                <w:rStyle w:val="CharStyle3"/>
                <w:sz w:val="18"/>
                <w:szCs w:val="18"/>
              </w:rPr>
              <w:t>Urządzenie ma być fabrycznie nowe, wolne posiadać deklarację zgodności CE.</w:t>
            </w:r>
          </w:p>
          <w:p w14:paraId="5D7FA046" w14:textId="09CAF25C" w:rsidR="00261E1C" w:rsidRPr="00261E1C" w:rsidRDefault="00261E1C" w:rsidP="00261E1C">
            <w:pPr>
              <w:spacing w:after="0"/>
              <w:ind w:left="45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.2 </w:t>
            </w:r>
            <w:r w:rsidRPr="00261E1C">
              <w:rPr>
                <w:rFonts w:eastAsia="Times New Roman" w:cs="Calibri"/>
                <w:color w:val="000000"/>
                <w:szCs w:val="18"/>
                <w:lang w:eastAsia="pl-PL"/>
              </w:rPr>
              <w:t>W</w:t>
            </w:r>
            <w:r w:rsidRPr="00261E1C">
              <w:rPr>
                <w:rFonts w:eastAsia="Times New Roman" w:cs="Calibri"/>
                <w:color w:val="000000"/>
                <w:lang w:eastAsia="pl-PL"/>
              </w:rPr>
              <w:t xml:space="preserve">ymagania techniczne </w:t>
            </w:r>
          </w:p>
          <w:p w14:paraId="2E9A54F5" w14:textId="77777777" w:rsidR="00261E1C" w:rsidRDefault="00261E1C" w:rsidP="00D33C5D">
            <w:pPr>
              <w:pStyle w:val="Akapitzlist"/>
              <w:spacing w:after="0"/>
              <w:ind w:left="405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Parametry</w:t>
            </w:r>
          </w:p>
          <w:p w14:paraId="5E55CC73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Napięcie Zasilania                                             230V, 50 Hz</w:t>
            </w:r>
          </w:p>
          <w:p w14:paraId="064A7367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Maksymalny pobór mocy                                   ok. 1500 VA</w:t>
            </w:r>
          </w:p>
          <w:p w14:paraId="77ED05CD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Zakres regulacji napięcia wyjściowego UDC         do 260V</w:t>
            </w:r>
          </w:p>
          <w:p w14:paraId="4797041A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Maksymalna moc wyjściowa napięciowego UDC   650 W</w:t>
            </w:r>
          </w:p>
          <w:p w14:paraId="2502124E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Zakres regulacji prądu wyjściowego IDC             do 100 A</w:t>
            </w:r>
          </w:p>
          <w:p w14:paraId="5C88D694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Maksymalna moc wyjścia prądu IDC                   300 W</w:t>
            </w:r>
          </w:p>
          <w:p w14:paraId="16B7A6BC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Zakres pomiarowy miliwoltomierza DC                0-3 V</w:t>
            </w:r>
          </w:p>
          <w:p w14:paraId="2ECEF88B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Zakres pomiarowy czasomierza                          0-99 h</w:t>
            </w:r>
          </w:p>
          <w:p w14:paraId="7DC23B28" w14:textId="77777777" w:rsidR="00261E1C" w:rsidRDefault="00261E1C" w:rsidP="00D33C5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Rozdzielczość pomiaru czasu                              0,001 ms</w:t>
            </w:r>
          </w:p>
          <w:p w14:paraId="6EFB8895" w14:textId="59652D66" w:rsidR="00261E1C" w:rsidRDefault="00261E1C" w:rsidP="00D33C5D">
            <w:pPr>
              <w:spacing w:after="0"/>
              <w:ind w:left="4618" w:hanging="4618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- Sterowanie wejściami czasomierza                     10 – 220 V DC/AC lub                  bezpotencałowo</w:t>
            </w:r>
          </w:p>
          <w:p w14:paraId="551E21FE" w14:textId="3C2D53B6" w:rsidR="00261E1C" w:rsidRDefault="00261E1C" w:rsidP="003919D8">
            <w:pPr>
              <w:spacing w:after="0"/>
              <w:ind w:left="4618" w:hanging="4677"/>
              <w:rPr>
                <w:rStyle w:val="CharStyle3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- Kanały pomiarowe dwustanowe                         3kanały, pomiar bezpotencjałowy (stykowy) </w:t>
            </w:r>
          </w:p>
          <w:p w14:paraId="1233000C" w14:textId="77777777" w:rsidR="00261E1C" w:rsidRDefault="00261E1C" w:rsidP="003919D8">
            <w:pPr>
              <w:spacing w:after="0"/>
              <w:ind w:left="4618" w:hanging="4677"/>
              <w:rPr>
                <w:rStyle w:val="CharStyle3"/>
              </w:rPr>
            </w:pPr>
            <w:r>
              <w:rPr>
                <w:rStyle w:val="CharStyle3"/>
              </w:rPr>
              <w:t>- Błąd pomiaru napięcia i prądu                           ±(0,5% wartości wskazanej + 2 cyfry)</w:t>
            </w:r>
          </w:p>
          <w:p w14:paraId="4C7A0669" w14:textId="6B2F7F29" w:rsidR="00261E1C" w:rsidRDefault="00261E1C" w:rsidP="003919D8">
            <w:pPr>
              <w:pStyle w:val="Style2"/>
              <w:spacing w:line="276" w:lineRule="auto"/>
              <w:ind w:left="4618" w:hanging="4618"/>
              <w:rPr>
                <w:rStyle w:val="CharStyle3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- </w:t>
            </w:r>
            <w:r w:rsidRPr="003919D8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Błąd pomiaru czasu                                        </w:t>
            </w:r>
            <w:r w:rsidRPr="003919D8">
              <w:rPr>
                <w:rStyle w:val="CharStyle3"/>
                <w:sz w:val="18"/>
                <w:szCs w:val="18"/>
              </w:rPr>
              <w:t>±(0,1% wartości wskazanej + 1 cyfra)</w:t>
            </w:r>
          </w:p>
          <w:p w14:paraId="25DAA5E2" w14:textId="008B0B41" w:rsidR="00261E1C" w:rsidRDefault="00261E1C" w:rsidP="003919D8">
            <w:pPr>
              <w:pStyle w:val="Style11"/>
              <w:rPr>
                <w:rStyle w:val="CharStyle12"/>
                <w:sz w:val="18"/>
                <w:szCs w:val="18"/>
                <w:lang w:bidi="en-US"/>
              </w:rPr>
            </w:pPr>
            <w:r>
              <w:rPr>
                <w:rStyle w:val="CharStyle3"/>
                <w:sz w:val="18"/>
                <w:szCs w:val="18"/>
              </w:rPr>
              <w:t>-</w:t>
            </w:r>
            <w:r>
              <w:rPr>
                <w:rStyle w:val="CharStyle3"/>
              </w:rPr>
              <w:t xml:space="preserve"> </w:t>
            </w:r>
            <w:r w:rsidRPr="003919D8">
              <w:rPr>
                <w:rStyle w:val="CharStyle3"/>
                <w:sz w:val="18"/>
                <w:szCs w:val="18"/>
              </w:rPr>
              <w:t>Temperatura pracy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           </w:t>
            </w:r>
            <w:r w:rsidRPr="003919D8">
              <w:rPr>
                <w:rStyle w:val="CharStyle12"/>
                <w:sz w:val="18"/>
                <w:szCs w:val="18"/>
              </w:rPr>
              <w:t xml:space="preserve">od </w:t>
            </w:r>
            <w:r w:rsidRPr="003919D8">
              <w:rPr>
                <w:rStyle w:val="CharStyle12"/>
                <w:sz w:val="18"/>
                <w:szCs w:val="18"/>
                <w:lang w:bidi="en-US"/>
              </w:rPr>
              <w:t>-5°C do +40°C</w:t>
            </w:r>
          </w:p>
          <w:p w14:paraId="5F1DA9DE" w14:textId="59206711" w:rsidR="00261E1C" w:rsidRDefault="00261E1C" w:rsidP="003919D8">
            <w:pPr>
              <w:pStyle w:val="Style11"/>
              <w:rPr>
                <w:rStyle w:val="CharStyle10"/>
                <w:sz w:val="18"/>
                <w:szCs w:val="18"/>
              </w:rPr>
            </w:pPr>
            <w:r>
              <w:t xml:space="preserve">- </w:t>
            </w:r>
            <w:r w:rsidRPr="003919D8">
              <w:rPr>
                <w:sz w:val="18"/>
                <w:szCs w:val="18"/>
              </w:rPr>
              <w:t>Wilgotnoś</w:t>
            </w:r>
            <w:r>
              <w:rPr>
                <w:sz w:val="18"/>
                <w:szCs w:val="18"/>
              </w:rPr>
              <w:t>ć</w:t>
            </w:r>
            <w:r w:rsidRPr="003919D8">
              <w:rPr>
                <w:sz w:val="18"/>
                <w:szCs w:val="18"/>
              </w:rPr>
              <w:t xml:space="preserve"> wzgl</w:t>
            </w:r>
            <w:r>
              <w:rPr>
                <w:sz w:val="18"/>
                <w:szCs w:val="18"/>
              </w:rPr>
              <w:t>ę</w:t>
            </w:r>
            <w:r w:rsidRPr="003919D8">
              <w:rPr>
                <w:sz w:val="18"/>
                <w:szCs w:val="18"/>
              </w:rPr>
              <w:t>dna</w:t>
            </w:r>
            <w:r>
              <w:t xml:space="preserve">                                </w:t>
            </w:r>
            <w:r w:rsidRPr="003919D8">
              <w:rPr>
                <w:rStyle w:val="CharStyle10"/>
                <w:sz w:val="18"/>
                <w:szCs w:val="18"/>
              </w:rPr>
              <w:t>do 80%</w:t>
            </w:r>
          </w:p>
          <w:p w14:paraId="2E27830C" w14:textId="2DA5D897" w:rsidR="00261E1C" w:rsidRDefault="00261E1C" w:rsidP="003919D8">
            <w:pPr>
              <w:pStyle w:val="Style11"/>
            </w:pPr>
            <w:r>
              <w:rPr>
                <w:rStyle w:val="CharStyle10"/>
                <w:sz w:val="18"/>
                <w:szCs w:val="18"/>
              </w:rPr>
              <w:t xml:space="preserve">- </w:t>
            </w:r>
            <w:r w:rsidRPr="003919D8">
              <w:rPr>
                <w:rStyle w:val="CharStyle10"/>
                <w:sz w:val="18"/>
                <w:szCs w:val="18"/>
              </w:rPr>
              <w:t>Wymiary (szer. x wys. x gł.)</w:t>
            </w:r>
            <w:r>
              <w:rPr>
                <w:rStyle w:val="CharStyle10"/>
                <w:sz w:val="18"/>
                <w:szCs w:val="18"/>
              </w:rPr>
              <w:t xml:space="preserve">                             </w:t>
            </w:r>
            <w:r w:rsidRPr="003919D8">
              <w:rPr>
                <w:rStyle w:val="CharStyle10"/>
                <w:sz w:val="18"/>
                <w:szCs w:val="18"/>
              </w:rPr>
              <w:t>520 x 450 x 220 mm</w:t>
            </w:r>
          </w:p>
          <w:p w14:paraId="77667CAE" w14:textId="50AD2E82" w:rsidR="00261E1C" w:rsidRDefault="00261E1C" w:rsidP="003919D8">
            <w:pPr>
              <w:pStyle w:val="Style2"/>
              <w:spacing w:line="276" w:lineRule="auto"/>
              <w:ind w:left="4618" w:hanging="4618"/>
              <w:rPr>
                <w:rStyle w:val="CharStyle1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919D8">
              <w:rPr>
                <w:rStyle w:val="CharStyle10"/>
                <w:sz w:val="18"/>
                <w:szCs w:val="18"/>
              </w:rPr>
              <w:t>Masa urządzenia</w:t>
            </w:r>
            <w:r>
              <w:rPr>
                <w:rStyle w:val="CharStyle10"/>
                <w:sz w:val="18"/>
                <w:szCs w:val="18"/>
              </w:rPr>
              <w:t xml:space="preserve">                                              ok. 15 kg</w:t>
            </w:r>
          </w:p>
          <w:p w14:paraId="47A6197C" w14:textId="41E49182" w:rsidR="00261E1C" w:rsidRDefault="00261E1C" w:rsidP="003919D8">
            <w:pPr>
              <w:pStyle w:val="Style2"/>
              <w:spacing w:line="276" w:lineRule="auto"/>
              <w:ind w:left="4618" w:hanging="4618"/>
              <w:rPr>
                <w:rStyle w:val="CharStyle10"/>
                <w:sz w:val="18"/>
                <w:szCs w:val="18"/>
              </w:rPr>
            </w:pPr>
            <w:r>
              <w:rPr>
                <w:rStyle w:val="CharStyle10"/>
                <w:sz w:val="18"/>
                <w:szCs w:val="18"/>
              </w:rPr>
              <w:t>1</w:t>
            </w:r>
            <w:r>
              <w:rPr>
                <w:rStyle w:val="CharStyle10"/>
              </w:rPr>
              <w:t>.</w:t>
            </w:r>
            <w:r>
              <w:rPr>
                <w:rStyle w:val="CharStyle10"/>
                <w:sz w:val="18"/>
                <w:szCs w:val="18"/>
              </w:rPr>
              <w:t>3. Wymagania funkcjonalne:</w:t>
            </w:r>
          </w:p>
          <w:p w14:paraId="3C8D43D8" w14:textId="77777777" w:rsidR="00261E1C" w:rsidRPr="0057445D" w:rsidRDefault="00261E1C" w:rsidP="0057445D">
            <w:pPr>
              <w:pStyle w:val="Style2"/>
              <w:spacing w:after="0" w:line="276" w:lineRule="auto"/>
              <w:rPr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t>Tester powinien zawierać następujące moduły:</w:t>
            </w:r>
          </w:p>
          <w:p w14:paraId="12707BC1" w14:textId="2172206E" w:rsidR="00261E1C" w:rsidRPr="0057445D" w:rsidRDefault="00261E1C" w:rsidP="00261E1C">
            <w:pPr>
              <w:pStyle w:val="Style2"/>
              <w:numPr>
                <w:ilvl w:val="0"/>
                <w:numId w:val="9"/>
              </w:numPr>
              <w:tabs>
                <w:tab w:val="left" w:pos="334"/>
              </w:tabs>
              <w:spacing w:after="0" w:line="276" w:lineRule="auto"/>
              <w:ind w:left="432" w:hanging="432"/>
              <w:rPr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t>Moduł źródła prądu stałego IDC - do 100 A, 300 W (pomiar rezystancji styków).</w:t>
            </w:r>
          </w:p>
          <w:p w14:paraId="00485D21" w14:textId="77777777" w:rsidR="00261E1C" w:rsidRPr="0057445D" w:rsidRDefault="00261E1C" w:rsidP="00261E1C">
            <w:pPr>
              <w:pStyle w:val="Style2"/>
              <w:numPr>
                <w:ilvl w:val="0"/>
                <w:numId w:val="9"/>
              </w:numPr>
              <w:tabs>
                <w:tab w:val="left" w:pos="349"/>
              </w:tabs>
              <w:spacing w:after="0" w:line="276" w:lineRule="auto"/>
              <w:rPr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t xml:space="preserve">Moduł źródła napięcia stałego UDC - do 260 </w:t>
            </w:r>
            <w:r w:rsidRPr="0057445D">
              <w:rPr>
                <w:rStyle w:val="CharStyle3"/>
                <w:sz w:val="18"/>
                <w:szCs w:val="18"/>
                <w:lang w:bidi="en-US"/>
              </w:rPr>
              <w:t xml:space="preserve">V, </w:t>
            </w:r>
            <w:r w:rsidRPr="0057445D">
              <w:rPr>
                <w:rStyle w:val="CharStyle3"/>
                <w:sz w:val="18"/>
                <w:szCs w:val="18"/>
              </w:rPr>
              <w:t>650 W (napięcie pomocnicze lub sterujące).</w:t>
            </w:r>
          </w:p>
          <w:p w14:paraId="73296F6F" w14:textId="77777777" w:rsidR="00261E1C" w:rsidRPr="0057445D" w:rsidRDefault="00261E1C" w:rsidP="00261E1C">
            <w:pPr>
              <w:pStyle w:val="Style2"/>
              <w:numPr>
                <w:ilvl w:val="0"/>
                <w:numId w:val="9"/>
              </w:numPr>
              <w:tabs>
                <w:tab w:val="left" w:pos="344"/>
              </w:tabs>
              <w:spacing w:after="0" w:line="276" w:lineRule="auto"/>
              <w:rPr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t>Trzy kanały pomiarowe dwustanowe - do testów niejednoczesności działania styków.</w:t>
            </w:r>
          </w:p>
          <w:p w14:paraId="17A4FB3A" w14:textId="77777777" w:rsidR="00261E1C" w:rsidRPr="0057445D" w:rsidRDefault="00261E1C" w:rsidP="00261E1C">
            <w:pPr>
              <w:pStyle w:val="Style2"/>
              <w:numPr>
                <w:ilvl w:val="0"/>
                <w:numId w:val="9"/>
              </w:numPr>
              <w:tabs>
                <w:tab w:val="left" w:pos="344"/>
              </w:tabs>
              <w:spacing w:after="220" w:line="276" w:lineRule="auto"/>
              <w:rPr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lastRenderedPageBreak/>
              <w:t>Moduł czasomierza - sterowany napięciem lub bezpotencjałowo, z wyborem zbocza sygnału.</w:t>
            </w:r>
          </w:p>
          <w:p w14:paraId="2F469259" w14:textId="7D3F6E53" w:rsidR="00261E1C" w:rsidRPr="0057445D" w:rsidRDefault="00261E1C" w:rsidP="00261E1C">
            <w:pPr>
              <w:pStyle w:val="Style4"/>
              <w:spacing w:line="326" w:lineRule="auto"/>
              <w:ind w:left="45"/>
              <w:rPr>
                <w:sz w:val="18"/>
                <w:szCs w:val="18"/>
              </w:rPr>
            </w:pPr>
            <w:r>
              <w:rPr>
                <w:rStyle w:val="CharStyle5"/>
                <w:sz w:val="18"/>
                <w:szCs w:val="18"/>
              </w:rPr>
              <w:t>1</w:t>
            </w:r>
            <w:r>
              <w:rPr>
                <w:rStyle w:val="CharStyle5"/>
              </w:rPr>
              <w:t xml:space="preserve">.4 </w:t>
            </w:r>
            <w:r w:rsidRPr="0057445D">
              <w:rPr>
                <w:rStyle w:val="CharStyle5"/>
                <w:sz w:val="18"/>
                <w:szCs w:val="18"/>
              </w:rPr>
              <w:t>Wymagania dodatkowe</w:t>
            </w:r>
          </w:p>
          <w:p w14:paraId="4169359A" w14:textId="77777777" w:rsidR="00261E1C" w:rsidRPr="0057445D" w:rsidRDefault="00261E1C" w:rsidP="00261E1C">
            <w:pPr>
              <w:pStyle w:val="Style2"/>
              <w:numPr>
                <w:ilvl w:val="0"/>
                <w:numId w:val="10"/>
              </w:numPr>
              <w:tabs>
                <w:tab w:val="left" w:pos="253"/>
              </w:tabs>
              <w:spacing w:after="0" w:line="283" w:lineRule="auto"/>
              <w:rPr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t>Urządzenie powinno być dostarczone w walizce transportowej odpornej na uderzenia.</w:t>
            </w:r>
          </w:p>
          <w:p w14:paraId="7C3A238B" w14:textId="77777777" w:rsidR="00261E1C" w:rsidRPr="0057445D" w:rsidRDefault="00261E1C" w:rsidP="00261E1C">
            <w:pPr>
              <w:pStyle w:val="Style2"/>
              <w:numPr>
                <w:ilvl w:val="0"/>
                <w:numId w:val="10"/>
              </w:numPr>
              <w:tabs>
                <w:tab w:val="left" w:pos="253"/>
              </w:tabs>
              <w:spacing w:after="0" w:line="283" w:lineRule="auto"/>
              <w:rPr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t>Wraz z urządzeniem należy dostarczyć: instrukcję obsługi w języku polskim, świadectwo jakości, kartę gwarancyjną i komplet przewodów pomiarowych.</w:t>
            </w:r>
          </w:p>
          <w:p w14:paraId="5D727A17" w14:textId="77777777" w:rsidR="00261E1C" w:rsidRPr="0057445D" w:rsidRDefault="00261E1C" w:rsidP="00261E1C">
            <w:pPr>
              <w:pStyle w:val="Style2"/>
              <w:numPr>
                <w:ilvl w:val="0"/>
                <w:numId w:val="10"/>
              </w:numPr>
              <w:tabs>
                <w:tab w:val="left" w:pos="248"/>
              </w:tabs>
              <w:spacing w:after="0" w:line="283" w:lineRule="auto"/>
              <w:rPr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t>Gwarancja: minimum 24 miesiące od daty dostawy.</w:t>
            </w:r>
          </w:p>
          <w:p w14:paraId="4D92B685" w14:textId="4DED1B7B" w:rsidR="00261E1C" w:rsidRDefault="00261E1C" w:rsidP="00261E1C">
            <w:pPr>
              <w:pStyle w:val="Style2"/>
              <w:numPr>
                <w:ilvl w:val="0"/>
                <w:numId w:val="10"/>
              </w:numPr>
              <w:tabs>
                <w:tab w:val="left" w:pos="258"/>
              </w:tabs>
              <w:spacing w:after="600" w:line="283" w:lineRule="auto"/>
              <w:rPr>
                <w:rStyle w:val="CharStyle3"/>
                <w:sz w:val="18"/>
                <w:szCs w:val="18"/>
              </w:rPr>
            </w:pPr>
            <w:r w:rsidRPr="0057445D">
              <w:rPr>
                <w:rStyle w:val="CharStyle3"/>
                <w:sz w:val="18"/>
                <w:szCs w:val="18"/>
              </w:rPr>
              <w:t>Serwis gwarancyjny i pogwarancyjny na terenie Polski.</w:t>
            </w:r>
          </w:p>
          <w:p w14:paraId="7EAB5A4B" w14:textId="60461E0D" w:rsidR="00261E1C" w:rsidRPr="00261E1C" w:rsidRDefault="00261E1C" w:rsidP="00261E1C">
            <w:pPr>
              <w:pStyle w:val="Style2"/>
              <w:numPr>
                <w:ilvl w:val="0"/>
                <w:numId w:val="7"/>
              </w:numPr>
              <w:tabs>
                <w:tab w:val="left" w:pos="258"/>
              </w:tabs>
              <w:spacing w:after="120" w:line="283" w:lineRule="auto"/>
              <w:ind w:left="402" w:hanging="357"/>
              <w:rPr>
                <w:rStyle w:val="CharStyle7"/>
                <w:rFonts w:asciiTheme="minorHAnsi" w:hAnsiTheme="minorHAnsi"/>
                <w:b/>
                <w:bCs/>
                <w:sz w:val="18"/>
                <w:szCs w:val="18"/>
              </w:rPr>
            </w:pPr>
            <w:r w:rsidRPr="00261E1C">
              <w:rPr>
                <w:rStyle w:val="CharStyle7"/>
                <w:rFonts w:asciiTheme="minorHAnsi" w:hAnsiTheme="minorHAnsi"/>
                <w:b/>
                <w:bCs/>
                <w:sz w:val="18"/>
                <w:szCs w:val="18"/>
              </w:rPr>
              <w:t>Multimetr wysokiego napięcia 3 szt.</w:t>
            </w:r>
          </w:p>
          <w:p w14:paraId="0C036788" w14:textId="708ED93D" w:rsidR="00261E1C" w:rsidRPr="00A8440D" w:rsidRDefault="00261E1C" w:rsidP="00261E1C">
            <w:pPr>
              <w:pStyle w:val="Style4"/>
              <w:rPr>
                <w:sz w:val="18"/>
                <w:szCs w:val="18"/>
              </w:rPr>
            </w:pPr>
            <w:r>
              <w:rPr>
                <w:rStyle w:val="CharStyle5"/>
                <w:sz w:val="18"/>
                <w:szCs w:val="18"/>
              </w:rPr>
              <w:t>2</w:t>
            </w:r>
            <w:r w:rsidRPr="00261E1C">
              <w:rPr>
                <w:rStyle w:val="CharStyle5"/>
                <w:sz w:val="18"/>
                <w:szCs w:val="18"/>
              </w:rPr>
              <w:t>.1</w:t>
            </w:r>
            <w:r>
              <w:rPr>
                <w:rStyle w:val="CharStyle5"/>
                <w:szCs w:val="18"/>
              </w:rPr>
              <w:t xml:space="preserve"> </w:t>
            </w:r>
            <w:r w:rsidRPr="00A8440D">
              <w:rPr>
                <w:rStyle w:val="CharStyle5"/>
                <w:sz w:val="18"/>
                <w:szCs w:val="18"/>
              </w:rPr>
              <w:t>Przedmiot zamówienia</w:t>
            </w:r>
          </w:p>
          <w:p w14:paraId="79A7866F" w14:textId="77777777" w:rsidR="00261E1C" w:rsidRPr="00A8440D" w:rsidRDefault="00261E1C" w:rsidP="00A8440D">
            <w:pPr>
              <w:pStyle w:val="Style2"/>
              <w:spacing w:after="200" w:line="276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 xml:space="preserve">Przedmiotem zamówienia jest multimetr cyfrowy wysokiego napięcia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True RMS, </w:t>
            </w:r>
            <w:r w:rsidRPr="00A8440D">
              <w:rPr>
                <w:rStyle w:val="CharStyle3"/>
                <w:sz w:val="18"/>
                <w:szCs w:val="18"/>
              </w:rPr>
              <w:t xml:space="preserve">przeznaczony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do </w:t>
            </w:r>
            <w:r w:rsidRPr="00A8440D">
              <w:rPr>
                <w:rStyle w:val="CharStyle3"/>
                <w:sz w:val="18"/>
                <w:szCs w:val="18"/>
              </w:rPr>
              <w:t>pomiarów elektrycznych w urządzeniach, instalacjach i systemach, w tym m.in. instalacji fotowoltaicznych. Urządzenie ma być fabrycznie nowe, wolne od wad, posiadać deklarację zgodności CE oraz spełniać odpowiednie normy bezpieczeństwa.</w:t>
            </w:r>
          </w:p>
          <w:p w14:paraId="2ADD5776" w14:textId="1A9141EC" w:rsidR="00261E1C" w:rsidRPr="00A8440D" w:rsidRDefault="00261E1C" w:rsidP="00261E1C">
            <w:pPr>
              <w:pStyle w:val="Style4"/>
              <w:rPr>
                <w:sz w:val="18"/>
                <w:szCs w:val="18"/>
              </w:rPr>
            </w:pPr>
            <w:r w:rsidRPr="00261E1C">
              <w:rPr>
                <w:rStyle w:val="CharStyle5"/>
                <w:sz w:val="18"/>
                <w:szCs w:val="18"/>
              </w:rPr>
              <w:t>2.2.</w:t>
            </w:r>
            <w:r>
              <w:rPr>
                <w:rStyle w:val="CharStyle5"/>
                <w:szCs w:val="18"/>
              </w:rPr>
              <w:t xml:space="preserve"> </w:t>
            </w:r>
            <w:r w:rsidRPr="00A8440D">
              <w:rPr>
                <w:rStyle w:val="CharStyle5"/>
                <w:sz w:val="18"/>
                <w:szCs w:val="18"/>
              </w:rPr>
              <w:t>Zakres i funkcje urządzenia</w:t>
            </w:r>
          </w:p>
          <w:p w14:paraId="087100CB" w14:textId="77777777" w:rsidR="00261E1C" w:rsidRPr="00A8440D" w:rsidRDefault="00261E1C" w:rsidP="00A8440D">
            <w:pPr>
              <w:pStyle w:val="Style2"/>
              <w:spacing w:after="0" w:line="276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>Multimetr powinien oferować co najmniej następujące funkcje i zakresy pomiarowe:</w:t>
            </w:r>
          </w:p>
          <w:p w14:paraId="723824B0" w14:textId="77777777" w:rsidR="00261E1C" w:rsidRPr="00A8440D" w:rsidRDefault="00261E1C" w:rsidP="00261E1C">
            <w:pPr>
              <w:pStyle w:val="Style2"/>
              <w:numPr>
                <w:ilvl w:val="0"/>
                <w:numId w:val="15"/>
              </w:numPr>
              <w:tabs>
                <w:tab w:val="left" w:pos="248"/>
              </w:tabs>
              <w:spacing w:after="0" w:line="276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 xml:space="preserve">Pomiar napięcia stałego (DC) do 3000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>V</w:t>
            </w:r>
          </w:p>
          <w:p w14:paraId="6EE475F0" w14:textId="77777777" w:rsidR="00261E1C" w:rsidRPr="00A8440D" w:rsidRDefault="00261E1C" w:rsidP="00261E1C">
            <w:pPr>
              <w:pStyle w:val="Style2"/>
              <w:numPr>
                <w:ilvl w:val="0"/>
                <w:numId w:val="15"/>
              </w:numPr>
              <w:tabs>
                <w:tab w:val="left" w:pos="258"/>
              </w:tabs>
              <w:spacing w:after="0" w:line="276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 xml:space="preserve">Pomiar napięcia zmiennego (AC) do 2000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>V</w:t>
            </w:r>
          </w:p>
          <w:p w14:paraId="4D8D57B8" w14:textId="77777777" w:rsidR="00261E1C" w:rsidRPr="00A8440D" w:rsidRDefault="00261E1C" w:rsidP="00261E1C">
            <w:pPr>
              <w:pStyle w:val="Style2"/>
              <w:numPr>
                <w:ilvl w:val="0"/>
                <w:numId w:val="15"/>
              </w:numPr>
              <w:tabs>
                <w:tab w:val="left" w:pos="248"/>
              </w:tabs>
              <w:spacing w:after="0" w:line="276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 xml:space="preserve">Pomiar prądu w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mA </w:t>
            </w:r>
            <w:r w:rsidRPr="00A8440D">
              <w:rPr>
                <w:rStyle w:val="CharStyle3"/>
                <w:sz w:val="18"/>
                <w:szCs w:val="18"/>
              </w:rPr>
              <w:t>/ pA (AC i DC)</w:t>
            </w:r>
          </w:p>
          <w:p w14:paraId="426B1E76" w14:textId="77777777" w:rsidR="00261E1C" w:rsidRPr="00A8440D" w:rsidRDefault="00261E1C" w:rsidP="00261E1C">
            <w:pPr>
              <w:pStyle w:val="Style2"/>
              <w:numPr>
                <w:ilvl w:val="0"/>
                <w:numId w:val="15"/>
              </w:numPr>
              <w:tabs>
                <w:tab w:val="left" w:pos="243"/>
              </w:tabs>
              <w:spacing w:after="0" w:line="276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 xml:space="preserve">Automatyczny wybór zakresu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>(auto-ranging)</w:t>
            </w:r>
          </w:p>
          <w:p w14:paraId="227C6EEF" w14:textId="77777777" w:rsidR="00261E1C" w:rsidRPr="00A8440D" w:rsidRDefault="00261E1C" w:rsidP="00261E1C">
            <w:pPr>
              <w:pStyle w:val="Style2"/>
              <w:numPr>
                <w:ilvl w:val="0"/>
                <w:numId w:val="15"/>
              </w:numPr>
              <w:tabs>
                <w:tab w:val="left" w:pos="248"/>
              </w:tabs>
              <w:spacing w:after="0" w:line="276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 xml:space="preserve">Wskaźnik słupkowy </w:t>
            </w:r>
            <w:r w:rsidRPr="00A8440D">
              <w:rPr>
                <w:rStyle w:val="CharStyle3"/>
                <w:sz w:val="18"/>
                <w:szCs w:val="18"/>
                <w:lang w:val="en-US" w:bidi="en-US"/>
              </w:rPr>
              <w:t>(bar-graph)</w:t>
            </w:r>
          </w:p>
          <w:p w14:paraId="1AB8870A" w14:textId="77777777" w:rsidR="00261E1C" w:rsidRPr="00A8440D" w:rsidRDefault="00261E1C" w:rsidP="00261E1C">
            <w:pPr>
              <w:pStyle w:val="Style2"/>
              <w:numPr>
                <w:ilvl w:val="0"/>
                <w:numId w:val="15"/>
              </w:numPr>
              <w:tabs>
                <w:tab w:val="left" w:pos="253"/>
              </w:tabs>
              <w:spacing w:after="0" w:line="276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 xml:space="preserve">Funkcja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'HOLD' </w:t>
            </w:r>
            <w:r w:rsidRPr="00A8440D">
              <w:rPr>
                <w:rStyle w:val="CharStyle3"/>
                <w:sz w:val="18"/>
                <w:szCs w:val="18"/>
              </w:rPr>
              <w:t>- zatrzymanie odczytu na wyświetlaczu</w:t>
            </w:r>
          </w:p>
          <w:p w14:paraId="342157A9" w14:textId="77777777" w:rsidR="00261E1C" w:rsidRDefault="00261E1C" w:rsidP="00261E1C">
            <w:pPr>
              <w:pStyle w:val="Style2"/>
              <w:numPr>
                <w:ilvl w:val="0"/>
                <w:numId w:val="15"/>
              </w:numPr>
              <w:tabs>
                <w:tab w:val="left" w:pos="253"/>
              </w:tabs>
              <w:spacing w:after="200" w:line="276" w:lineRule="auto"/>
              <w:rPr>
                <w:rStyle w:val="CharStyle3"/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 xml:space="preserve">Automatyczne wyłączanie (auto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>power-off)</w:t>
            </w:r>
          </w:p>
          <w:p w14:paraId="1D8901E4" w14:textId="198959E6" w:rsidR="00261E1C" w:rsidRDefault="00261E1C" w:rsidP="00A8440D">
            <w:pPr>
              <w:pStyle w:val="Style2"/>
              <w:tabs>
                <w:tab w:val="left" w:pos="253"/>
              </w:tabs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61E1C">
              <w:rPr>
                <w:sz w:val="18"/>
                <w:szCs w:val="18"/>
              </w:rPr>
              <w:t>.3.</w:t>
            </w:r>
            <w:r>
              <w:rPr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Wymagania techniczne i parametry </w:t>
            </w:r>
          </w:p>
          <w:p w14:paraId="763EB285" w14:textId="49176C2D" w:rsidR="00261E1C" w:rsidRDefault="00261E1C" w:rsidP="00A8440D">
            <w:pPr>
              <w:pStyle w:val="Style2"/>
              <w:tabs>
                <w:tab w:val="left" w:pos="253"/>
              </w:tabs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Napięcie DC                                                          do 3000 V</w:t>
            </w:r>
          </w:p>
          <w:p w14:paraId="1B524D94" w14:textId="34FA1DBB" w:rsidR="00261E1C" w:rsidRDefault="00261E1C" w:rsidP="00A8440D">
            <w:pPr>
              <w:pStyle w:val="Style2"/>
              <w:tabs>
                <w:tab w:val="left" w:pos="253"/>
              </w:tabs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Napięcie AC                                                          do 2000 V</w:t>
            </w:r>
          </w:p>
          <w:p w14:paraId="6A21458B" w14:textId="59D16BDB" w:rsidR="00261E1C" w:rsidRDefault="00261E1C" w:rsidP="00A8440D">
            <w:pPr>
              <w:pStyle w:val="Style2"/>
              <w:tabs>
                <w:tab w:val="left" w:pos="253"/>
              </w:tabs>
              <w:spacing w:after="200" w:line="276" w:lineRule="auto"/>
              <w:ind w:left="4760" w:hanging="4760"/>
              <w:rPr>
                <w:rStyle w:val="CharStyle1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Rozdzielczość  (DC)                                               </w:t>
            </w:r>
            <w:r w:rsidRPr="00A8440D">
              <w:rPr>
                <w:rStyle w:val="CharStyle10"/>
                <w:sz w:val="18"/>
                <w:szCs w:val="18"/>
              </w:rPr>
              <w:t xml:space="preserve">0,1 </w:t>
            </w:r>
            <w:r w:rsidRPr="00A8440D">
              <w:rPr>
                <w:rStyle w:val="CharStyle10"/>
                <w:sz w:val="18"/>
                <w:szCs w:val="18"/>
                <w:lang w:bidi="en-US"/>
              </w:rPr>
              <w:t xml:space="preserve">mV </w:t>
            </w:r>
            <w:r w:rsidRPr="00A8440D">
              <w:rPr>
                <w:rStyle w:val="CharStyle10"/>
                <w:sz w:val="18"/>
                <w:szCs w:val="18"/>
              </w:rPr>
              <w:t xml:space="preserve">do 1 </w:t>
            </w:r>
            <w:r w:rsidRPr="00A8440D">
              <w:rPr>
                <w:rStyle w:val="CharStyle10"/>
                <w:sz w:val="18"/>
                <w:szCs w:val="18"/>
                <w:lang w:bidi="en-US"/>
              </w:rPr>
              <w:t xml:space="preserve">V </w:t>
            </w:r>
            <w:r w:rsidRPr="00A8440D">
              <w:rPr>
                <w:rStyle w:val="CharStyle10"/>
                <w:sz w:val="18"/>
                <w:szCs w:val="18"/>
              </w:rPr>
              <w:t>w zależności od zakresu</w:t>
            </w:r>
          </w:p>
          <w:p w14:paraId="399B69A4" w14:textId="5C5F6EE5" w:rsidR="00261E1C" w:rsidRDefault="00261E1C" w:rsidP="00A8440D">
            <w:pPr>
              <w:pStyle w:val="Style2"/>
              <w:tabs>
                <w:tab w:val="left" w:pos="253"/>
              </w:tabs>
              <w:spacing w:after="200" w:line="276" w:lineRule="auto"/>
              <w:ind w:left="4760" w:hanging="4760"/>
              <w:rPr>
                <w:rStyle w:val="CharStyle10"/>
                <w:sz w:val="18"/>
                <w:szCs w:val="18"/>
              </w:rPr>
            </w:pPr>
            <w:r w:rsidRPr="00A8440D">
              <w:rPr>
                <w:rStyle w:val="CharStyle10"/>
                <w:sz w:val="18"/>
                <w:szCs w:val="18"/>
              </w:rPr>
              <w:t>Dokładność pomiaru napięcia DC</w:t>
            </w:r>
            <w:r>
              <w:rPr>
                <w:rStyle w:val="CharStyle10"/>
                <w:sz w:val="18"/>
                <w:szCs w:val="18"/>
              </w:rPr>
              <w:t xml:space="preserve"> </w:t>
            </w:r>
            <w:r>
              <w:rPr>
                <w:rStyle w:val="CharStyle10"/>
              </w:rPr>
              <w:t xml:space="preserve">                      </w:t>
            </w:r>
            <w:r w:rsidRPr="00A8440D">
              <w:rPr>
                <w:rStyle w:val="CharStyle10"/>
                <w:sz w:val="18"/>
                <w:szCs w:val="18"/>
              </w:rPr>
              <w:t>±(0,5% rdg + 5 cyfry) do ±(1,0% rdg + 3 cyfry)</w:t>
            </w:r>
          </w:p>
          <w:p w14:paraId="730824B9" w14:textId="117BEF7C" w:rsidR="00261E1C" w:rsidRDefault="00261E1C" w:rsidP="00A8440D">
            <w:pPr>
              <w:pStyle w:val="Style2"/>
              <w:tabs>
                <w:tab w:val="left" w:pos="253"/>
              </w:tabs>
              <w:spacing w:after="200" w:line="276" w:lineRule="auto"/>
              <w:ind w:left="4760" w:hanging="4760"/>
              <w:rPr>
                <w:rStyle w:val="CharStyle10"/>
                <w:sz w:val="18"/>
                <w:szCs w:val="18"/>
              </w:rPr>
            </w:pPr>
            <w:r w:rsidRPr="00A8440D">
              <w:rPr>
                <w:rStyle w:val="CharStyle10"/>
                <w:sz w:val="18"/>
                <w:szCs w:val="18"/>
              </w:rPr>
              <w:t>Dokładność pomiaru napięcia AC</w:t>
            </w:r>
            <w:r>
              <w:rPr>
                <w:rStyle w:val="CharStyle10"/>
                <w:sz w:val="18"/>
                <w:szCs w:val="18"/>
              </w:rPr>
              <w:t xml:space="preserve"> </w:t>
            </w:r>
            <w:r>
              <w:rPr>
                <w:rStyle w:val="CharStyle10"/>
              </w:rPr>
              <w:t xml:space="preserve">                      </w:t>
            </w:r>
            <w:r w:rsidRPr="00A8440D">
              <w:rPr>
                <w:rStyle w:val="CharStyle10"/>
                <w:sz w:val="18"/>
                <w:szCs w:val="18"/>
              </w:rPr>
              <w:t>±(1,0% rdg + 5 cyfry) do ±(1,5% rdg + 3 cyfry)</w:t>
            </w:r>
          </w:p>
          <w:p w14:paraId="49051E83" w14:textId="25B45F63" w:rsidR="00261E1C" w:rsidRDefault="00261E1C" w:rsidP="00A8440D">
            <w:pPr>
              <w:pStyle w:val="Style2"/>
              <w:spacing w:after="220" w:line="240" w:lineRule="auto"/>
              <w:rPr>
                <w:rStyle w:val="CharStyle3"/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>Wejście impedancji napięciowej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</w:t>
            </w:r>
            <w:r w:rsidRPr="00A8440D">
              <w:rPr>
                <w:rStyle w:val="CharStyle3"/>
                <w:sz w:val="18"/>
                <w:szCs w:val="18"/>
              </w:rPr>
              <w:t>10 Ω</w:t>
            </w:r>
          </w:p>
          <w:p w14:paraId="3C3FA21D" w14:textId="77777777" w:rsidR="00261E1C" w:rsidRPr="00A8440D" w:rsidRDefault="00261E1C" w:rsidP="00A8440D">
            <w:pPr>
              <w:pStyle w:val="Style2"/>
              <w:spacing w:after="220" w:line="240" w:lineRule="auto"/>
              <w:ind w:left="4760" w:hanging="4760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>Pomiar prądu (DC / AC)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         </w:t>
            </w:r>
            <w:r w:rsidRPr="00A8440D">
              <w:rPr>
                <w:rStyle w:val="CharStyle3"/>
                <w:sz w:val="18"/>
                <w:szCs w:val="18"/>
              </w:rPr>
              <w:t xml:space="preserve">zakresy: 400 uA, 4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mA, </w:t>
            </w:r>
            <w:r w:rsidRPr="00A8440D">
              <w:rPr>
                <w:rStyle w:val="CharStyle3"/>
                <w:sz w:val="18"/>
                <w:szCs w:val="18"/>
              </w:rPr>
              <w:t xml:space="preserve">40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mA, </w:t>
            </w:r>
            <w:r w:rsidRPr="00A8440D">
              <w:rPr>
                <w:rStyle w:val="CharStyle3"/>
                <w:sz w:val="18"/>
                <w:szCs w:val="18"/>
              </w:rPr>
              <w:t xml:space="preserve">400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>mA</w:t>
            </w:r>
          </w:p>
          <w:p w14:paraId="1F1758B0" w14:textId="703AFC30" w:rsidR="00261E1C" w:rsidRPr="00A8440D" w:rsidRDefault="00261E1C" w:rsidP="00A8440D">
            <w:pPr>
              <w:pStyle w:val="Style2"/>
              <w:spacing w:after="220" w:line="240" w:lineRule="auto"/>
              <w:rPr>
                <w:sz w:val="18"/>
                <w:szCs w:val="18"/>
              </w:rPr>
            </w:pPr>
          </w:p>
          <w:p w14:paraId="17313351" w14:textId="77777777" w:rsidR="00261E1C" w:rsidRPr="00A8440D" w:rsidRDefault="00261E1C" w:rsidP="00A8440D">
            <w:pPr>
              <w:pStyle w:val="Style2"/>
              <w:spacing w:after="220" w:line="240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>Zabezpieczenie prądowe</w:t>
            </w:r>
            <w:r>
              <w:rPr>
                <w:rStyle w:val="CharStyle3"/>
                <w:sz w:val="18"/>
                <w:szCs w:val="18"/>
              </w:rPr>
              <w:t xml:space="preserve">                                        </w:t>
            </w:r>
            <w:r w:rsidRPr="00A8440D">
              <w:rPr>
                <w:rStyle w:val="CharStyle3"/>
                <w:sz w:val="18"/>
                <w:szCs w:val="18"/>
              </w:rPr>
              <w:t xml:space="preserve">bezpiecznik szybki 0,5 A / 1000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>V</w:t>
            </w:r>
          </w:p>
          <w:p w14:paraId="22A5BF0C" w14:textId="77777777" w:rsidR="00261E1C" w:rsidRDefault="00261E1C" w:rsidP="00A8440D">
            <w:pPr>
              <w:pStyle w:val="Style2"/>
              <w:spacing w:after="220" w:line="240" w:lineRule="auto"/>
            </w:pPr>
            <w:r w:rsidRPr="00A8440D">
              <w:rPr>
                <w:rStyle w:val="CharStyle3"/>
                <w:sz w:val="18"/>
                <w:szCs w:val="18"/>
              </w:rPr>
              <w:t>Wymiary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                          </w:t>
            </w:r>
            <w:r w:rsidRPr="00A8440D">
              <w:rPr>
                <w:rStyle w:val="CharStyle3"/>
                <w:sz w:val="18"/>
                <w:szCs w:val="18"/>
              </w:rPr>
              <w:t>221 x 110 x 57 mm</w:t>
            </w:r>
          </w:p>
          <w:p w14:paraId="3EB60EB2" w14:textId="77777777" w:rsidR="00261E1C" w:rsidRDefault="00261E1C" w:rsidP="00A8440D">
            <w:pPr>
              <w:pStyle w:val="Style2"/>
              <w:spacing w:after="220" w:line="240" w:lineRule="auto"/>
            </w:pPr>
            <w:r w:rsidRPr="00A8440D">
              <w:rPr>
                <w:rStyle w:val="CharStyle3"/>
                <w:sz w:val="18"/>
                <w:szCs w:val="18"/>
              </w:rPr>
              <w:lastRenderedPageBreak/>
              <w:t>Masa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                              </w:t>
            </w:r>
            <w:r w:rsidRPr="00A8440D">
              <w:rPr>
                <w:rStyle w:val="CharStyle3"/>
                <w:sz w:val="18"/>
                <w:szCs w:val="18"/>
              </w:rPr>
              <w:t>ok. 507 g (z bateriami)</w:t>
            </w:r>
          </w:p>
          <w:p w14:paraId="1E449A6C" w14:textId="77777777" w:rsidR="00261E1C" w:rsidRPr="00A8440D" w:rsidRDefault="00261E1C" w:rsidP="00A8440D">
            <w:pPr>
              <w:pStyle w:val="Style2"/>
              <w:spacing w:after="220" w:line="240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>Zasilanie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                          </w:t>
            </w:r>
            <w:r w:rsidRPr="00A8440D">
              <w:rPr>
                <w:rStyle w:val="CharStyle3"/>
                <w:sz w:val="18"/>
                <w:szCs w:val="18"/>
              </w:rPr>
              <w:t xml:space="preserve">2 x bateria alkaliczna AA 1,5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>V</w:t>
            </w:r>
          </w:p>
          <w:p w14:paraId="049643B5" w14:textId="77777777" w:rsidR="00261E1C" w:rsidRPr="00A8440D" w:rsidRDefault="00261E1C" w:rsidP="00A8440D">
            <w:pPr>
              <w:pStyle w:val="Style2"/>
              <w:spacing w:after="220" w:line="240" w:lineRule="auto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>Kategorie pomiarowe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           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CAT </w:t>
            </w:r>
            <w:r w:rsidRPr="00A8440D">
              <w:rPr>
                <w:rStyle w:val="CharStyle3"/>
                <w:sz w:val="18"/>
                <w:szCs w:val="18"/>
              </w:rPr>
              <w:t xml:space="preserve">III 1000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V, CAT IV </w:t>
            </w:r>
            <w:r w:rsidRPr="00A8440D">
              <w:rPr>
                <w:rStyle w:val="CharStyle3"/>
                <w:sz w:val="18"/>
                <w:szCs w:val="18"/>
              </w:rPr>
              <w:t xml:space="preserve">600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>V</w:t>
            </w:r>
          </w:p>
          <w:p w14:paraId="09D774C2" w14:textId="77777777" w:rsidR="00261E1C" w:rsidRDefault="00261E1C" w:rsidP="00A8440D">
            <w:pPr>
              <w:pStyle w:val="Style2"/>
              <w:spacing w:after="220" w:line="240" w:lineRule="auto"/>
            </w:pPr>
            <w:r w:rsidRPr="00A8440D">
              <w:rPr>
                <w:rStyle w:val="CharStyle3"/>
                <w:sz w:val="18"/>
                <w:szCs w:val="18"/>
              </w:rPr>
              <w:t>Normy bezpieczeństwa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          </w:t>
            </w:r>
            <w:r w:rsidRPr="00A8440D">
              <w:rPr>
                <w:rStyle w:val="CharStyle3"/>
                <w:sz w:val="18"/>
                <w:szCs w:val="18"/>
                <w:lang w:bidi="en-US"/>
              </w:rPr>
              <w:t xml:space="preserve">IEC </w:t>
            </w:r>
            <w:r w:rsidRPr="00A8440D">
              <w:rPr>
                <w:rStyle w:val="CharStyle3"/>
                <w:sz w:val="18"/>
                <w:szCs w:val="18"/>
              </w:rPr>
              <w:t>/ EN 61010-1</w:t>
            </w:r>
          </w:p>
          <w:p w14:paraId="00E588F2" w14:textId="609060DA" w:rsidR="00261E1C" w:rsidRPr="00A8440D" w:rsidRDefault="00261E1C" w:rsidP="00A8440D">
            <w:pPr>
              <w:pStyle w:val="Style2"/>
              <w:spacing w:after="420" w:line="240" w:lineRule="auto"/>
              <w:jc w:val="both"/>
              <w:rPr>
                <w:sz w:val="18"/>
                <w:szCs w:val="18"/>
              </w:rPr>
            </w:pPr>
            <w:r w:rsidRPr="00A8440D">
              <w:rPr>
                <w:rStyle w:val="CharStyle3"/>
                <w:sz w:val="18"/>
                <w:szCs w:val="18"/>
              </w:rPr>
              <w:t>Odporność EMC</w:t>
            </w:r>
            <w:r>
              <w:rPr>
                <w:rStyle w:val="CharStyle3"/>
                <w:sz w:val="18"/>
                <w:szCs w:val="18"/>
              </w:rPr>
              <w:t xml:space="preserve"> </w:t>
            </w:r>
            <w:r>
              <w:rPr>
                <w:rStyle w:val="CharStyle3"/>
              </w:rPr>
              <w:t xml:space="preserve">                                           </w:t>
            </w:r>
            <w:r w:rsidRPr="000073C6">
              <w:rPr>
                <w:rStyle w:val="CharStyle3"/>
                <w:sz w:val="18"/>
                <w:szCs w:val="18"/>
              </w:rPr>
              <w:t>zgodność z EN 61326-1</w:t>
            </w:r>
          </w:p>
          <w:p w14:paraId="5462C1D2" w14:textId="37887BED" w:rsidR="00261E1C" w:rsidRPr="000073C6" w:rsidRDefault="00261E1C" w:rsidP="00261E1C">
            <w:pPr>
              <w:pStyle w:val="Style2"/>
              <w:spacing w:after="0" w:line="240" w:lineRule="auto"/>
              <w:rPr>
                <w:sz w:val="18"/>
                <w:szCs w:val="18"/>
              </w:rPr>
            </w:pPr>
            <w:r w:rsidRPr="00261E1C">
              <w:rPr>
                <w:rStyle w:val="CharStyle3"/>
                <w:sz w:val="18"/>
                <w:szCs w:val="18"/>
              </w:rPr>
              <w:t>2.4.</w:t>
            </w:r>
            <w:r>
              <w:rPr>
                <w:rStyle w:val="CharStyle3"/>
                <w:szCs w:val="18"/>
              </w:rPr>
              <w:t xml:space="preserve"> </w:t>
            </w:r>
            <w:r w:rsidRPr="000073C6">
              <w:rPr>
                <w:rStyle w:val="CharStyle3"/>
                <w:sz w:val="18"/>
                <w:szCs w:val="18"/>
              </w:rPr>
              <w:t>Wyposażenie dostarczane z urządzeniem</w:t>
            </w:r>
          </w:p>
          <w:p w14:paraId="6BB266CF" w14:textId="77777777" w:rsidR="00261E1C" w:rsidRPr="000073C6" w:rsidRDefault="00261E1C" w:rsidP="00261E1C">
            <w:pPr>
              <w:pStyle w:val="Style2"/>
              <w:numPr>
                <w:ilvl w:val="0"/>
                <w:numId w:val="16"/>
              </w:numPr>
              <w:tabs>
                <w:tab w:val="left" w:pos="253"/>
              </w:tabs>
              <w:spacing w:after="0" w:line="240" w:lineRule="auto"/>
              <w:rPr>
                <w:sz w:val="18"/>
                <w:szCs w:val="18"/>
              </w:rPr>
            </w:pPr>
            <w:r w:rsidRPr="000073C6">
              <w:rPr>
                <w:rStyle w:val="CharStyle3"/>
                <w:sz w:val="18"/>
                <w:szCs w:val="18"/>
              </w:rPr>
              <w:t>Przewody pomiarowe</w:t>
            </w:r>
          </w:p>
          <w:p w14:paraId="361F0504" w14:textId="77777777" w:rsidR="00261E1C" w:rsidRPr="000073C6" w:rsidRDefault="00261E1C" w:rsidP="00261E1C">
            <w:pPr>
              <w:pStyle w:val="Style2"/>
              <w:numPr>
                <w:ilvl w:val="0"/>
                <w:numId w:val="16"/>
              </w:numPr>
              <w:tabs>
                <w:tab w:val="left" w:pos="253"/>
              </w:tabs>
              <w:spacing w:after="0" w:line="240" w:lineRule="auto"/>
              <w:rPr>
                <w:sz w:val="18"/>
                <w:szCs w:val="18"/>
              </w:rPr>
            </w:pPr>
            <w:r w:rsidRPr="000073C6">
              <w:rPr>
                <w:rStyle w:val="CharStyle3"/>
                <w:sz w:val="18"/>
                <w:szCs w:val="18"/>
              </w:rPr>
              <w:t>Klipsy / krokodylki pomiarowe</w:t>
            </w:r>
          </w:p>
          <w:p w14:paraId="5F1040FE" w14:textId="77777777" w:rsidR="00261E1C" w:rsidRPr="000073C6" w:rsidRDefault="00261E1C" w:rsidP="00261E1C">
            <w:pPr>
              <w:pStyle w:val="Style2"/>
              <w:numPr>
                <w:ilvl w:val="0"/>
                <w:numId w:val="16"/>
              </w:numPr>
              <w:tabs>
                <w:tab w:val="left" w:pos="253"/>
              </w:tabs>
              <w:spacing w:after="0" w:line="240" w:lineRule="auto"/>
              <w:rPr>
                <w:sz w:val="18"/>
                <w:szCs w:val="18"/>
              </w:rPr>
            </w:pPr>
            <w:r w:rsidRPr="000073C6">
              <w:rPr>
                <w:rStyle w:val="CharStyle3"/>
                <w:sz w:val="18"/>
                <w:szCs w:val="18"/>
              </w:rPr>
              <w:t>Pasek lub uchwyt</w:t>
            </w:r>
          </w:p>
          <w:p w14:paraId="0D9A489D" w14:textId="77777777" w:rsidR="00261E1C" w:rsidRPr="000073C6" w:rsidRDefault="00261E1C" w:rsidP="00261E1C">
            <w:pPr>
              <w:pStyle w:val="Style2"/>
              <w:numPr>
                <w:ilvl w:val="0"/>
                <w:numId w:val="16"/>
              </w:numPr>
              <w:tabs>
                <w:tab w:val="left" w:pos="253"/>
              </w:tabs>
              <w:spacing w:after="0" w:line="240" w:lineRule="auto"/>
              <w:rPr>
                <w:sz w:val="18"/>
                <w:szCs w:val="18"/>
              </w:rPr>
            </w:pPr>
            <w:r w:rsidRPr="000073C6">
              <w:rPr>
                <w:rStyle w:val="CharStyle3"/>
                <w:sz w:val="18"/>
                <w:szCs w:val="18"/>
              </w:rPr>
              <w:t>Instrukcja obsługi w języku polskim</w:t>
            </w:r>
          </w:p>
          <w:p w14:paraId="72E05792" w14:textId="77777777" w:rsidR="00261E1C" w:rsidRPr="000073C6" w:rsidRDefault="00261E1C" w:rsidP="00261E1C">
            <w:pPr>
              <w:pStyle w:val="Style2"/>
              <w:numPr>
                <w:ilvl w:val="0"/>
                <w:numId w:val="16"/>
              </w:numPr>
              <w:tabs>
                <w:tab w:val="left" w:pos="248"/>
              </w:tabs>
              <w:spacing w:after="0" w:line="240" w:lineRule="auto"/>
              <w:rPr>
                <w:sz w:val="18"/>
                <w:szCs w:val="18"/>
              </w:rPr>
            </w:pPr>
            <w:r w:rsidRPr="000073C6">
              <w:rPr>
                <w:rStyle w:val="CharStyle3"/>
                <w:sz w:val="18"/>
                <w:szCs w:val="18"/>
              </w:rPr>
              <w:t>Baterie (2 x AA)</w:t>
            </w:r>
          </w:p>
          <w:p w14:paraId="238C6025" w14:textId="77777777" w:rsidR="00261E1C" w:rsidRPr="000073C6" w:rsidRDefault="00261E1C" w:rsidP="00261E1C">
            <w:pPr>
              <w:pStyle w:val="Style2"/>
              <w:numPr>
                <w:ilvl w:val="0"/>
                <w:numId w:val="16"/>
              </w:numPr>
              <w:tabs>
                <w:tab w:val="left" w:pos="248"/>
              </w:tabs>
              <w:spacing w:after="0" w:line="240" w:lineRule="auto"/>
              <w:rPr>
                <w:sz w:val="18"/>
                <w:szCs w:val="18"/>
              </w:rPr>
            </w:pPr>
            <w:r w:rsidRPr="000073C6">
              <w:rPr>
                <w:rStyle w:val="CharStyle3"/>
                <w:sz w:val="18"/>
                <w:szCs w:val="18"/>
              </w:rPr>
              <w:t>Etui transportowe</w:t>
            </w:r>
          </w:p>
          <w:p w14:paraId="5B5138B1" w14:textId="737C2278" w:rsidR="00261E1C" w:rsidRPr="000073C6" w:rsidRDefault="00261E1C" w:rsidP="00261E1C">
            <w:pPr>
              <w:pStyle w:val="Style2"/>
              <w:numPr>
                <w:ilvl w:val="0"/>
                <w:numId w:val="16"/>
              </w:numPr>
              <w:tabs>
                <w:tab w:val="left" w:pos="248"/>
              </w:tabs>
              <w:spacing w:after="220" w:line="240" w:lineRule="auto"/>
              <w:rPr>
                <w:sz w:val="18"/>
                <w:szCs w:val="18"/>
              </w:rPr>
            </w:pPr>
            <w:r w:rsidRPr="000073C6">
              <w:rPr>
                <w:rStyle w:val="CharStyle3"/>
                <w:sz w:val="18"/>
                <w:szCs w:val="18"/>
              </w:rPr>
              <w:t xml:space="preserve">Dokumentacja / deklaracja zgodności </w:t>
            </w:r>
          </w:p>
          <w:p w14:paraId="1BB746E2" w14:textId="0054D1A0" w:rsidR="00261E1C" w:rsidRPr="00D33C5D" w:rsidRDefault="00261E1C" w:rsidP="00261E1C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</w:p>
        </w:tc>
      </w:tr>
      <w:tr w:rsidR="00261E1C" w:rsidRPr="00E22362" w14:paraId="01741D1A" w14:textId="77777777" w:rsidTr="00261E1C">
        <w:trPr>
          <w:trHeight w:val="2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750D" w14:textId="1DBAFE4B" w:rsidR="00261E1C" w:rsidRPr="00F336A9" w:rsidRDefault="00261E1C" w:rsidP="00407ACC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</w:p>
        </w:tc>
        <w:tc>
          <w:tcPr>
            <w:tcW w:w="8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5CC7" w14:textId="77777777" w:rsidR="00261E1C" w:rsidRPr="008F3B6E" w:rsidRDefault="00261E1C" w:rsidP="00407ACC">
            <w:pPr>
              <w:spacing w:after="0" w:line="288" w:lineRule="auto"/>
              <w:jc w:val="both"/>
              <w:rPr>
                <w:rFonts w:eastAsia="Times New Roman" w:cs="Times New Roman"/>
                <w:b/>
                <w:bCs/>
                <w:szCs w:val="18"/>
                <w:lang w:eastAsia="pl-PL"/>
              </w:rPr>
            </w:pPr>
          </w:p>
          <w:p w14:paraId="3FD1E4E2" w14:textId="2C6D493D" w:rsidR="00261E1C" w:rsidRPr="00261E1C" w:rsidRDefault="00261E1C" w:rsidP="00261E1C">
            <w:pPr>
              <w:pStyle w:val="Akapitzlist"/>
              <w:numPr>
                <w:ilvl w:val="0"/>
                <w:numId w:val="7"/>
              </w:numPr>
              <w:spacing w:after="0" w:line="288" w:lineRule="auto"/>
              <w:jc w:val="both"/>
              <w:rPr>
                <w:rFonts w:eastAsia="Times New Roman" w:cs="Times New Roman"/>
                <w:b/>
                <w:bCs/>
                <w:szCs w:val="18"/>
                <w:lang w:eastAsia="pl-PL"/>
              </w:rPr>
            </w:pPr>
            <w:r w:rsidRPr="00261E1C">
              <w:rPr>
                <w:rStyle w:val="CharStyle7"/>
                <w:rFonts w:asciiTheme="minorHAnsi" w:hAnsiTheme="minorHAnsi"/>
                <w:b/>
                <w:bCs/>
                <w:szCs w:val="18"/>
              </w:rPr>
              <w:t xml:space="preserve">Miernika rezystancji uzwojeń i małych rezystancji </w:t>
            </w:r>
            <w:r w:rsidRPr="00261E1C">
              <w:rPr>
                <w:rStyle w:val="CharStyle7"/>
                <w:rFonts w:asciiTheme="minorHAnsi" w:hAnsiTheme="minorHAnsi"/>
                <w:b/>
                <w:bCs/>
              </w:rPr>
              <w:t>3 szt.</w:t>
            </w:r>
            <w:r w:rsidRPr="00261E1C">
              <w:rPr>
                <w:rFonts w:eastAsia="Times New Roman" w:cs="Times New Roman"/>
                <w:b/>
                <w:bCs/>
                <w:szCs w:val="18"/>
                <w:lang w:eastAsia="pl-PL"/>
              </w:rPr>
              <w:t>:</w:t>
            </w:r>
          </w:p>
          <w:p w14:paraId="72467A7B" w14:textId="77777777" w:rsidR="00261E1C" w:rsidRPr="008F3B6E" w:rsidRDefault="00261E1C" w:rsidP="00407ACC">
            <w:pPr>
              <w:spacing w:after="0" w:line="288" w:lineRule="auto"/>
              <w:jc w:val="both"/>
              <w:rPr>
                <w:rFonts w:eastAsia="Times New Roman" w:cs="Times New Roman"/>
                <w:b/>
                <w:bCs/>
                <w:szCs w:val="18"/>
                <w:lang w:eastAsia="pl-PL"/>
              </w:rPr>
            </w:pPr>
          </w:p>
          <w:p w14:paraId="0A5DD7A6" w14:textId="461E17EC" w:rsidR="00261E1C" w:rsidRPr="008F3B6E" w:rsidRDefault="00261E1C" w:rsidP="00261E1C">
            <w:pPr>
              <w:pStyle w:val="Style4"/>
              <w:spacing w:line="314" w:lineRule="auto"/>
              <w:rPr>
                <w:sz w:val="18"/>
                <w:szCs w:val="18"/>
              </w:rPr>
            </w:pPr>
            <w:r>
              <w:rPr>
                <w:rStyle w:val="CharStyle5"/>
                <w:sz w:val="18"/>
                <w:szCs w:val="18"/>
              </w:rPr>
              <w:t>3</w:t>
            </w:r>
            <w:r>
              <w:rPr>
                <w:rStyle w:val="CharStyle5"/>
                <w:szCs w:val="18"/>
              </w:rPr>
              <w:t xml:space="preserve">.1. </w:t>
            </w:r>
            <w:r w:rsidRPr="008F3B6E">
              <w:rPr>
                <w:rStyle w:val="CharStyle5"/>
                <w:sz w:val="18"/>
                <w:szCs w:val="18"/>
              </w:rPr>
              <w:t>Przedmiot zamówienia</w:t>
            </w:r>
          </w:p>
          <w:p w14:paraId="4D26B1A1" w14:textId="77777777" w:rsidR="00261E1C" w:rsidRPr="008F3B6E" w:rsidRDefault="00261E1C" w:rsidP="008F3B6E">
            <w:pPr>
              <w:pStyle w:val="Style2"/>
              <w:spacing w:after="0" w:line="271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 xml:space="preserve">Przedmiotem zamówienia jest </w:t>
            </w:r>
            <w:bookmarkStart w:id="6" w:name="_Hlk215662731"/>
            <w:r w:rsidRPr="008F3B6E">
              <w:rPr>
                <w:rStyle w:val="CharStyle3"/>
                <w:sz w:val="18"/>
                <w:szCs w:val="18"/>
              </w:rPr>
              <w:t xml:space="preserve">miernik rezystancji uzwojeń i małych rezystancji </w:t>
            </w:r>
            <w:bookmarkEnd w:id="6"/>
            <w:r w:rsidRPr="008F3B6E">
              <w:rPr>
                <w:rStyle w:val="CharStyle3"/>
                <w:sz w:val="18"/>
                <w:szCs w:val="18"/>
              </w:rPr>
              <w:t>typu, przeznaczony do pomiaru:</w:t>
            </w:r>
          </w:p>
          <w:p w14:paraId="607946EA" w14:textId="77777777" w:rsidR="00261E1C" w:rsidRPr="008F3B6E" w:rsidRDefault="00261E1C" w:rsidP="00261E1C">
            <w:pPr>
              <w:pStyle w:val="Style2"/>
              <w:numPr>
                <w:ilvl w:val="0"/>
                <w:numId w:val="11"/>
              </w:numPr>
              <w:tabs>
                <w:tab w:val="left" w:pos="253"/>
              </w:tabs>
              <w:spacing w:after="0" w:line="271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rezystancji uzwojeń transformatorów (w tym z rdzeniem amorficznym),</w:t>
            </w:r>
          </w:p>
          <w:p w14:paraId="27A263DD" w14:textId="77777777" w:rsidR="00261E1C" w:rsidRPr="008F3B6E" w:rsidRDefault="00261E1C" w:rsidP="00261E1C">
            <w:pPr>
              <w:pStyle w:val="Style2"/>
              <w:numPr>
                <w:ilvl w:val="0"/>
                <w:numId w:val="11"/>
              </w:numPr>
              <w:tabs>
                <w:tab w:val="left" w:pos="253"/>
              </w:tabs>
              <w:spacing w:after="0" w:line="271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bardzo małych rezystancji,</w:t>
            </w:r>
          </w:p>
          <w:p w14:paraId="1BDDDB7F" w14:textId="77777777" w:rsidR="00261E1C" w:rsidRPr="008F3B6E" w:rsidRDefault="00261E1C" w:rsidP="00261E1C">
            <w:pPr>
              <w:pStyle w:val="Style2"/>
              <w:numPr>
                <w:ilvl w:val="0"/>
                <w:numId w:val="11"/>
              </w:numPr>
              <w:tabs>
                <w:tab w:val="left" w:pos="248"/>
              </w:tabs>
              <w:spacing w:after="280" w:line="271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rezystancji połączeń uziemiających, wyrównawczych, styków, połączeń spawanych, lutowanych i skręcanych.</w:t>
            </w:r>
          </w:p>
          <w:p w14:paraId="293A522F" w14:textId="77777777" w:rsidR="00261E1C" w:rsidRPr="008F3B6E" w:rsidRDefault="00261E1C" w:rsidP="008F3B6E">
            <w:pPr>
              <w:pStyle w:val="Style2"/>
              <w:spacing w:after="220" w:line="269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Urządzenie musi być fabrycznie nowe, posiadać deklarację zgodności CE i spełniać normy PN-EN 61010-1, PN-EN 61010-2-030 oraz PN-EN 61326-1/2-2.</w:t>
            </w:r>
          </w:p>
          <w:p w14:paraId="3D6F8DA5" w14:textId="5DA463CC" w:rsidR="00261E1C" w:rsidRPr="008F3B6E" w:rsidRDefault="00261E1C" w:rsidP="00261E1C">
            <w:pPr>
              <w:pStyle w:val="Style4"/>
              <w:spacing w:line="314" w:lineRule="auto"/>
              <w:rPr>
                <w:sz w:val="18"/>
                <w:szCs w:val="18"/>
              </w:rPr>
            </w:pPr>
            <w:r>
              <w:rPr>
                <w:rStyle w:val="CharStyle5"/>
                <w:sz w:val="18"/>
                <w:szCs w:val="18"/>
              </w:rPr>
              <w:t>3.</w:t>
            </w:r>
            <w:r w:rsidRPr="00261E1C">
              <w:rPr>
                <w:rStyle w:val="CharStyle5"/>
                <w:sz w:val="18"/>
                <w:szCs w:val="18"/>
              </w:rPr>
              <w:t>2.</w:t>
            </w:r>
            <w:r>
              <w:rPr>
                <w:rStyle w:val="CharStyle5"/>
                <w:szCs w:val="18"/>
              </w:rPr>
              <w:t xml:space="preserve"> </w:t>
            </w:r>
            <w:r w:rsidRPr="008F3B6E">
              <w:rPr>
                <w:rStyle w:val="CharStyle5"/>
                <w:sz w:val="18"/>
                <w:szCs w:val="18"/>
              </w:rPr>
              <w:t>Cechy i funkcje</w:t>
            </w:r>
          </w:p>
          <w:p w14:paraId="7B99D219" w14:textId="77777777" w:rsidR="00261E1C" w:rsidRPr="008F3B6E" w:rsidRDefault="00261E1C" w:rsidP="008F3B6E">
            <w:pPr>
              <w:pStyle w:val="Style2"/>
              <w:spacing w:after="0" w:line="271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Miernik powinien posiadać następujące funkcje:</w:t>
            </w:r>
          </w:p>
          <w:p w14:paraId="571DFD25" w14:textId="77777777" w:rsidR="00261E1C" w:rsidRPr="008F3B6E" w:rsidRDefault="00261E1C" w:rsidP="00261E1C">
            <w:pPr>
              <w:pStyle w:val="Style2"/>
              <w:numPr>
                <w:ilvl w:val="0"/>
                <w:numId w:val="12"/>
              </w:numPr>
              <w:tabs>
                <w:tab w:val="left" w:pos="248"/>
              </w:tabs>
              <w:spacing w:after="0" w:line="271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pomiar uzwojeń transformatora i innych obiektów indukcyjnych,</w:t>
            </w:r>
          </w:p>
          <w:p w14:paraId="34855C38" w14:textId="77777777" w:rsidR="00261E1C" w:rsidRPr="008F3B6E" w:rsidRDefault="00261E1C" w:rsidP="00261E1C">
            <w:pPr>
              <w:pStyle w:val="Style2"/>
              <w:numPr>
                <w:ilvl w:val="0"/>
                <w:numId w:val="12"/>
              </w:numPr>
              <w:tabs>
                <w:tab w:val="left" w:pos="248"/>
              </w:tabs>
              <w:spacing w:after="0" w:line="271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funkcję demagnetyzacji rdzenia transformatora,</w:t>
            </w:r>
          </w:p>
          <w:p w14:paraId="7B2F99C5" w14:textId="77777777" w:rsidR="00261E1C" w:rsidRPr="008F3B6E" w:rsidRDefault="00261E1C" w:rsidP="00261E1C">
            <w:pPr>
              <w:pStyle w:val="Style2"/>
              <w:numPr>
                <w:ilvl w:val="0"/>
                <w:numId w:val="12"/>
              </w:numPr>
              <w:tabs>
                <w:tab w:val="left" w:pos="248"/>
              </w:tabs>
              <w:spacing w:after="240" w:line="271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funkcję automatycznej kompensacji temperaturowej (z sondą temperatury),</w:t>
            </w:r>
            <w:r w:rsidRPr="008F3B6E">
              <w:rPr>
                <w:sz w:val="18"/>
                <w:szCs w:val="18"/>
              </w:rPr>
              <w:br w:type="page"/>
            </w:r>
          </w:p>
          <w:p w14:paraId="6C2B1B11" w14:textId="77777777" w:rsidR="00261E1C" w:rsidRPr="008F3B6E" w:rsidRDefault="00261E1C" w:rsidP="00261E1C">
            <w:pPr>
              <w:pStyle w:val="Style2"/>
              <w:numPr>
                <w:ilvl w:val="0"/>
                <w:numId w:val="13"/>
              </w:numPr>
              <w:tabs>
                <w:tab w:val="left" w:pos="253"/>
              </w:tabs>
              <w:spacing w:after="0" w:line="240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funkcję określenia temperatury silnika pracującego pod obciążeniem,</w:t>
            </w:r>
          </w:p>
          <w:p w14:paraId="4CBA48CC" w14:textId="77777777" w:rsidR="00261E1C" w:rsidRPr="008F3B6E" w:rsidRDefault="00261E1C" w:rsidP="00261E1C">
            <w:pPr>
              <w:pStyle w:val="Style2"/>
              <w:numPr>
                <w:ilvl w:val="0"/>
                <w:numId w:val="13"/>
              </w:numPr>
              <w:tabs>
                <w:tab w:val="left" w:pos="248"/>
              </w:tabs>
              <w:spacing w:after="0" w:line="240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wysoką odporność na zakłócenia,</w:t>
            </w:r>
          </w:p>
          <w:p w14:paraId="21878A0F" w14:textId="77777777" w:rsidR="00261E1C" w:rsidRPr="008F3B6E" w:rsidRDefault="00261E1C" w:rsidP="00261E1C">
            <w:pPr>
              <w:pStyle w:val="Style2"/>
              <w:numPr>
                <w:ilvl w:val="0"/>
                <w:numId w:val="13"/>
              </w:numPr>
              <w:tabs>
                <w:tab w:val="left" w:pos="253"/>
              </w:tabs>
              <w:spacing w:after="0" w:line="240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 xml:space="preserve">kolorowy, dotykowy ekran TFT </w:t>
            </w:r>
            <w:r w:rsidRPr="008F3B6E">
              <w:rPr>
                <w:rStyle w:val="CharStyle3"/>
                <w:sz w:val="18"/>
                <w:szCs w:val="18"/>
                <w:lang w:bidi="en-US"/>
              </w:rPr>
              <w:t xml:space="preserve">800x480 </w:t>
            </w:r>
            <w:r w:rsidRPr="008F3B6E">
              <w:rPr>
                <w:rStyle w:val="CharStyle3"/>
                <w:sz w:val="18"/>
                <w:szCs w:val="18"/>
              </w:rPr>
              <w:t>px,</w:t>
            </w:r>
          </w:p>
          <w:p w14:paraId="67C83405" w14:textId="77777777" w:rsidR="00261E1C" w:rsidRDefault="00261E1C" w:rsidP="00261E1C">
            <w:pPr>
              <w:pStyle w:val="Style2"/>
              <w:numPr>
                <w:ilvl w:val="0"/>
                <w:numId w:val="13"/>
              </w:numPr>
              <w:tabs>
                <w:tab w:val="left" w:pos="253"/>
              </w:tabs>
              <w:spacing w:after="540" w:line="240" w:lineRule="auto"/>
              <w:rPr>
                <w:rStyle w:val="CharStyle3"/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 xml:space="preserve">możliwość wymiany danych przez USB, LAN, </w:t>
            </w:r>
            <w:r w:rsidRPr="008F3B6E">
              <w:rPr>
                <w:rStyle w:val="CharStyle3"/>
                <w:sz w:val="18"/>
                <w:szCs w:val="18"/>
                <w:lang w:bidi="en-US"/>
              </w:rPr>
              <w:t>Wi-Fi,</w:t>
            </w:r>
          </w:p>
          <w:p w14:paraId="35AECA7D" w14:textId="29C61CBD" w:rsidR="00261E1C" w:rsidRDefault="00261E1C" w:rsidP="00261E1C">
            <w:pPr>
              <w:pStyle w:val="Style2"/>
              <w:tabs>
                <w:tab w:val="left" w:pos="253"/>
              </w:tabs>
              <w:spacing w:after="540" w:line="240" w:lineRule="auto"/>
              <w:rPr>
                <w:rStyle w:val="CharStyle10"/>
                <w:sz w:val="18"/>
                <w:szCs w:val="18"/>
              </w:rPr>
            </w:pPr>
            <w:r>
              <w:rPr>
                <w:rStyle w:val="CharStyle10"/>
                <w:rFonts w:ascii="Arial" w:eastAsia="Arial" w:hAnsi="Arial" w:cs="Arial"/>
                <w:sz w:val="18"/>
                <w:szCs w:val="18"/>
              </w:rPr>
              <w:t>3.</w:t>
            </w:r>
            <w:r w:rsidRPr="00261E1C">
              <w:rPr>
                <w:rStyle w:val="CharStyle10"/>
                <w:sz w:val="18"/>
                <w:szCs w:val="18"/>
              </w:rPr>
              <w:t>3.</w:t>
            </w:r>
            <w:r>
              <w:rPr>
                <w:rStyle w:val="CharStyle10"/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8F3B6E">
              <w:rPr>
                <w:rStyle w:val="CharStyle10"/>
                <w:rFonts w:ascii="Arial" w:eastAsia="Arial" w:hAnsi="Arial" w:cs="Arial"/>
                <w:sz w:val="18"/>
                <w:szCs w:val="18"/>
              </w:rPr>
              <w:t xml:space="preserve">Wymagania techniczne </w:t>
            </w:r>
            <w:r w:rsidRPr="008F3B6E">
              <w:rPr>
                <w:rStyle w:val="CharStyle10"/>
                <w:sz w:val="18"/>
                <w:szCs w:val="18"/>
              </w:rPr>
              <w:t>Parametr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08"/>
              <w:gridCol w:w="4314"/>
            </w:tblGrid>
            <w:tr w:rsidR="00261E1C" w:rsidRPr="008F3B6E" w14:paraId="7D2130D8" w14:textId="77777777" w:rsidTr="00407ACC">
              <w:trPr>
                <w:trHeight w:hRule="exact" w:val="485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0556D341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Zakres pomiarowy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6EF30C06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0 pD - 1,9999 k0</w:t>
                  </w:r>
                </w:p>
              </w:tc>
            </w:tr>
            <w:tr w:rsidR="00261E1C" w:rsidRPr="008F3B6E" w14:paraId="7CFE11E6" w14:textId="77777777" w:rsidTr="00407ACC">
              <w:trPr>
                <w:trHeight w:hRule="exact" w:val="475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7D5BD99B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Rozdzielczość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47B81B59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do 0,1 us2</w:t>
                  </w:r>
                </w:p>
              </w:tc>
            </w:tr>
            <w:tr w:rsidR="00261E1C" w:rsidRPr="008F3B6E" w14:paraId="5047EA27" w14:textId="77777777" w:rsidTr="00407ACC">
              <w:trPr>
                <w:trHeight w:hRule="exact" w:val="494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3A01AC53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Prąd pomiarowy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6D3CCB16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 xml:space="preserve">10 A / 1 A / 0,1 A / 10 </w:t>
                  </w:r>
                  <w:r w:rsidRPr="00261E1C">
                    <w:rPr>
                      <w:rStyle w:val="CharStyle10"/>
                      <w:sz w:val="18"/>
                      <w:szCs w:val="18"/>
                      <w:lang w:bidi="en-US"/>
                    </w:rPr>
                    <w:t xml:space="preserve">mA </w:t>
                  </w:r>
                  <w:r w:rsidRPr="008F3B6E">
                    <w:rPr>
                      <w:rStyle w:val="CharStyle10"/>
                      <w:sz w:val="18"/>
                      <w:szCs w:val="18"/>
                    </w:rPr>
                    <w:t xml:space="preserve">/ 1 </w:t>
                  </w:r>
                  <w:r w:rsidRPr="00261E1C">
                    <w:rPr>
                      <w:rStyle w:val="CharStyle10"/>
                      <w:sz w:val="18"/>
                      <w:szCs w:val="18"/>
                      <w:lang w:bidi="en-US"/>
                    </w:rPr>
                    <w:t>mA</w:t>
                  </w:r>
                </w:p>
              </w:tc>
            </w:tr>
            <w:tr w:rsidR="00261E1C" w:rsidRPr="008F3B6E" w14:paraId="70A12E16" w14:textId="77777777" w:rsidTr="00407ACC">
              <w:trPr>
                <w:trHeight w:hRule="exact" w:val="480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71EEA804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Dokładność pomiaru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6BB09717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±(0,2% wartości mierzonej + 2 cyfry)</w:t>
                  </w:r>
                </w:p>
              </w:tc>
            </w:tr>
            <w:tr w:rsidR="00261E1C" w:rsidRPr="008F3B6E" w14:paraId="33DE2C12" w14:textId="77777777" w:rsidTr="00407ACC">
              <w:trPr>
                <w:trHeight w:hRule="exact" w:val="475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7271EF03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lastRenderedPageBreak/>
                    <w:t>Dokładność zadawania prądu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17EB2B05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±10%</w:t>
                  </w:r>
                </w:p>
              </w:tc>
            </w:tr>
            <w:tr w:rsidR="00261E1C" w:rsidRPr="008F3B6E" w14:paraId="5E2AF4E4" w14:textId="77777777" w:rsidTr="00407ACC">
              <w:trPr>
                <w:trHeight w:hRule="exact" w:val="499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6D4D6C6D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Izolacja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4E459326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podwójna, zgodna z PN-EN 61010-1</w:t>
                  </w:r>
                </w:p>
              </w:tc>
            </w:tr>
            <w:tr w:rsidR="00261E1C" w:rsidRPr="00053E0A" w14:paraId="578546E8" w14:textId="77777777" w:rsidTr="00407ACC">
              <w:trPr>
                <w:trHeight w:hRule="exact" w:val="480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3101B1BC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Kategoria pomiarowa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290C4A25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  <w:lang w:val="en-GB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  <w:lang w:val="en-US" w:bidi="en-US"/>
                    </w:rPr>
                    <w:t xml:space="preserve">CAT </w:t>
                  </w:r>
                  <w:r w:rsidRPr="008F3B6E">
                    <w:rPr>
                      <w:rStyle w:val="CharStyle10"/>
                      <w:sz w:val="18"/>
                      <w:szCs w:val="18"/>
                      <w:lang w:val="en-GB"/>
                    </w:rPr>
                    <w:t xml:space="preserve">III 600 </w:t>
                  </w:r>
                  <w:r w:rsidRPr="008F3B6E">
                    <w:rPr>
                      <w:rStyle w:val="CharStyle10"/>
                      <w:sz w:val="18"/>
                      <w:szCs w:val="18"/>
                      <w:lang w:val="en-US" w:bidi="en-US"/>
                    </w:rPr>
                    <w:t xml:space="preserve">V </w:t>
                  </w:r>
                  <w:r w:rsidRPr="008F3B6E">
                    <w:rPr>
                      <w:rStyle w:val="CharStyle10"/>
                      <w:sz w:val="18"/>
                      <w:szCs w:val="18"/>
                      <w:lang w:val="en-GB"/>
                    </w:rPr>
                    <w:t xml:space="preserve">/ </w:t>
                  </w:r>
                  <w:r w:rsidRPr="008F3B6E">
                    <w:rPr>
                      <w:rStyle w:val="CharStyle10"/>
                      <w:sz w:val="18"/>
                      <w:szCs w:val="18"/>
                      <w:lang w:val="en-US" w:bidi="en-US"/>
                    </w:rPr>
                    <w:t xml:space="preserve">CAT IV </w:t>
                  </w:r>
                  <w:r w:rsidRPr="008F3B6E">
                    <w:rPr>
                      <w:rStyle w:val="CharStyle10"/>
                      <w:sz w:val="18"/>
                      <w:szCs w:val="18"/>
                      <w:lang w:val="en-GB"/>
                    </w:rPr>
                    <w:t xml:space="preserve">300 </w:t>
                  </w:r>
                  <w:r w:rsidRPr="008F3B6E">
                    <w:rPr>
                      <w:rStyle w:val="CharStyle10"/>
                      <w:sz w:val="18"/>
                      <w:szCs w:val="18"/>
                      <w:lang w:val="en-US" w:bidi="en-US"/>
                    </w:rPr>
                    <w:t>V</w:t>
                  </w:r>
                </w:p>
              </w:tc>
            </w:tr>
            <w:tr w:rsidR="00261E1C" w:rsidRPr="008F3B6E" w14:paraId="3B524EFE" w14:textId="77777777" w:rsidTr="00407ACC">
              <w:trPr>
                <w:trHeight w:hRule="exact" w:val="490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2EFE077A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Stopień ochrony obudowy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62719AF3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  <w:lang w:bidi="en-US"/>
                    </w:rPr>
                    <w:t xml:space="preserve">IP67 </w:t>
                  </w:r>
                  <w:r w:rsidRPr="008F3B6E">
                    <w:rPr>
                      <w:rStyle w:val="CharStyle10"/>
                      <w:sz w:val="18"/>
                      <w:szCs w:val="18"/>
                    </w:rPr>
                    <w:t xml:space="preserve">(zamknięta walizka), </w:t>
                  </w:r>
                  <w:r w:rsidRPr="008F3B6E">
                    <w:rPr>
                      <w:rStyle w:val="CharStyle10"/>
                      <w:sz w:val="18"/>
                      <w:szCs w:val="18"/>
                      <w:lang w:bidi="en-US"/>
                    </w:rPr>
                    <w:t xml:space="preserve">IP54 </w:t>
                  </w:r>
                  <w:r w:rsidRPr="008F3B6E">
                    <w:rPr>
                      <w:rStyle w:val="CharStyle10"/>
                      <w:sz w:val="18"/>
                      <w:szCs w:val="18"/>
                    </w:rPr>
                    <w:t>(otwarta)</w:t>
                  </w:r>
                </w:p>
              </w:tc>
            </w:tr>
            <w:tr w:rsidR="00261E1C" w:rsidRPr="008F3B6E" w14:paraId="02C1BD82" w14:textId="77777777" w:rsidTr="00407ACC">
              <w:trPr>
                <w:trHeight w:hRule="exact" w:val="485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5FAD43A2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Odporność na napięcie zewnętrzne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15088422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 xml:space="preserve">do 600 </w:t>
                  </w:r>
                  <w:r w:rsidRPr="008F3B6E">
                    <w:rPr>
                      <w:rStyle w:val="CharStyle10"/>
                      <w:sz w:val="18"/>
                      <w:szCs w:val="18"/>
                      <w:lang w:bidi="en-US"/>
                    </w:rPr>
                    <w:t xml:space="preserve">V </w:t>
                  </w:r>
                  <w:r w:rsidRPr="008F3B6E">
                    <w:rPr>
                      <w:rStyle w:val="CharStyle10"/>
                      <w:sz w:val="18"/>
                      <w:szCs w:val="18"/>
                    </w:rPr>
                    <w:t>AC przez 10 s</w:t>
                  </w:r>
                </w:p>
              </w:tc>
            </w:tr>
            <w:tr w:rsidR="00261E1C" w:rsidRPr="008F3B6E" w14:paraId="6751FB75" w14:textId="77777777" w:rsidTr="00407ACC">
              <w:trPr>
                <w:trHeight w:hRule="exact" w:val="768"/>
                <w:jc w:val="center"/>
              </w:trPr>
              <w:tc>
                <w:tcPr>
                  <w:tcW w:w="3720" w:type="dxa"/>
                  <w:shd w:val="clear" w:color="auto" w:fill="auto"/>
                </w:tcPr>
                <w:p w14:paraId="5D8FDDB2" w14:textId="77777777" w:rsidR="00261E1C" w:rsidRPr="008F3B6E" w:rsidRDefault="00261E1C" w:rsidP="008F3B6E">
                  <w:pPr>
                    <w:pStyle w:val="Style9"/>
                    <w:spacing w:before="80"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Zasilanie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7338DBB7" w14:textId="77777777" w:rsidR="00261E1C" w:rsidRPr="008F3B6E" w:rsidRDefault="00261E1C" w:rsidP="008F3B6E">
                  <w:pPr>
                    <w:pStyle w:val="Style9"/>
                    <w:spacing w:after="0" w:line="269" w:lineRule="auto"/>
                    <w:ind w:left="460" w:firstLine="4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 xml:space="preserve">akumulator </w:t>
                  </w:r>
                  <w:r w:rsidRPr="008F3B6E">
                    <w:rPr>
                      <w:rStyle w:val="CharStyle10"/>
                      <w:sz w:val="18"/>
                      <w:szCs w:val="18"/>
                      <w:lang w:bidi="en-US"/>
                    </w:rPr>
                    <w:t xml:space="preserve">Li-Ion </w:t>
                  </w:r>
                  <w:r w:rsidRPr="008F3B6E">
                    <w:rPr>
                      <w:rStyle w:val="CharStyle10"/>
                      <w:sz w:val="18"/>
                      <w:szCs w:val="18"/>
                    </w:rPr>
                    <w:t xml:space="preserve">7,2 </w:t>
                  </w:r>
                  <w:r w:rsidRPr="008F3B6E">
                    <w:rPr>
                      <w:rStyle w:val="CharStyle10"/>
                      <w:sz w:val="18"/>
                      <w:szCs w:val="18"/>
                      <w:lang w:bidi="en-US"/>
                    </w:rPr>
                    <w:t xml:space="preserve">V </w:t>
                  </w:r>
                  <w:r w:rsidRPr="008F3B6E">
                    <w:rPr>
                      <w:rStyle w:val="CharStyle10"/>
                      <w:sz w:val="18"/>
                      <w:szCs w:val="18"/>
                    </w:rPr>
                    <w:t xml:space="preserve">lub zasilacz sieciowy 90-265 </w:t>
                  </w:r>
                  <w:r w:rsidRPr="008F3B6E">
                    <w:rPr>
                      <w:rStyle w:val="CharStyle10"/>
                      <w:sz w:val="18"/>
                      <w:szCs w:val="18"/>
                      <w:lang w:bidi="en-US"/>
                    </w:rPr>
                    <w:t xml:space="preserve">V </w:t>
                  </w:r>
                  <w:r w:rsidRPr="008F3B6E">
                    <w:rPr>
                      <w:rStyle w:val="CharStyle10"/>
                      <w:sz w:val="18"/>
                      <w:szCs w:val="18"/>
                    </w:rPr>
                    <w:t>AC</w:t>
                  </w:r>
                </w:p>
              </w:tc>
            </w:tr>
            <w:tr w:rsidR="00261E1C" w:rsidRPr="008F3B6E" w14:paraId="02BFED6A" w14:textId="77777777" w:rsidTr="00407ACC">
              <w:trPr>
                <w:trHeight w:hRule="exact" w:val="461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4F289AA2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Czas ładowania akumulatora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63C11E9A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ok. 3,5 h</w:t>
                  </w:r>
                </w:p>
              </w:tc>
            </w:tr>
            <w:tr w:rsidR="00261E1C" w:rsidRPr="008F3B6E" w14:paraId="23FFA2E1" w14:textId="77777777" w:rsidTr="00407ACC">
              <w:trPr>
                <w:trHeight w:hRule="exact" w:val="504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1803AB77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Ilość pomiarów na akumulatorze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5FD5B14C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700-800 pomiarów (przy 10 A)</w:t>
                  </w:r>
                </w:p>
              </w:tc>
            </w:tr>
            <w:tr w:rsidR="00261E1C" w:rsidRPr="008F3B6E" w14:paraId="624BE9F2" w14:textId="77777777" w:rsidTr="00407ACC">
              <w:trPr>
                <w:trHeight w:hRule="exact" w:val="773"/>
                <w:jc w:val="center"/>
              </w:trPr>
              <w:tc>
                <w:tcPr>
                  <w:tcW w:w="3720" w:type="dxa"/>
                  <w:shd w:val="clear" w:color="auto" w:fill="auto"/>
                </w:tcPr>
                <w:p w14:paraId="2118454B" w14:textId="77777777" w:rsidR="00261E1C" w:rsidRPr="008F3B6E" w:rsidRDefault="00261E1C" w:rsidP="008F3B6E">
                  <w:pPr>
                    <w:pStyle w:val="Style9"/>
                    <w:spacing w:before="80"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Czas pomiaru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3B270086" w14:textId="77777777" w:rsidR="00261E1C" w:rsidRPr="008F3B6E" w:rsidRDefault="00261E1C" w:rsidP="008F3B6E">
                  <w:pPr>
                    <w:pStyle w:val="Style9"/>
                    <w:spacing w:after="0" w:line="276" w:lineRule="auto"/>
                    <w:ind w:left="460" w:firstLine="4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3 s (obiekty rezystancyjne), &gt;5 s (indukcyjne)</w:t>
                  </w:r>
                </w:p>
              </w:tc>
            </w:tr>
            <w:tr w:rsidR="00261E1C" w:rsidRPr="008F3B6E" w14:paraId="1E70AFD5" w14:textId="77777777" w:rsidTr="00407ACC">
              <w:trPr>
                <w:trHeight w:hRule="exact" w:val="470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155ADDE1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Wymiary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59FEC8F8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left="460" w:firstLine="4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318 x 257 x 152 mm</w:t>
                  </w:r>
                </w:p>
              </w:tc>
            </w:tr>
            <w:tr w:rsidR="00261E1C" w:rsidRPr="008F3B6E" w14:paraId="0A3099D1" w14:textId="77777777" w:rsidTr="00407ACC">
              <w:trPr>
                <w:trHeight w:hRule="exact" w:val="480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64163AC5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Masa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43D980D7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left="460" w:firstLine="4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ok. 3,5 kg</w:t>
                  </w:r>
                </w:p>
              </w:tc>
            </w:tr>
            <w:tr w:rsidR="00261E1C" w:rsidRPr="008F3B6E" w14:paraId="77E80A9D" w14:textId="77777777" w:rsidTr="00407ACC">
              <w:trPr>
                <w:trHeight w:hRule="exact" w:val="490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05899503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Temperatura pracy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0A263C68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left="460" w:firstLine="4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-10°C do +50°C</w:t>
                  </w:r>
                </w:p>
              </w:tc>
            </w:tr>
            <w:tr w:rsidR="00261E1C" w:rsidRPr="008F3B6E" w14:paraId="4762B919" w14:textId="77777777" w:rsidTr="00407ACC">
              <w:trPr>
                <w:trHeight w:hRule="exact" w:val="475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1BEC2904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Wilgotność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4DEE3B38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left="460" w:firstLine="4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20%-90% RH</w:t>
                  </w:r>
                </w:p>
              </w:tc>
            </w:tr>
            <w:tr w:rsidR="00261E1C" w:rsidRPr="008F3B6E" w14:paraId="508A25C2" w14:textId="77777777" w:rsidTr="00407ACC">
              <w:trPr>
                <w:trHeight w:hRule="exact" w:val="475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3163C12F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Standard jakości</w:t>
                  </w:r>
                </w:p>
              </w:tc>
              <w:tc>
                <w:tcPr>
                  <w:tcW w:w="4430" w:type="dxa"/>
                  <w:shd w:val="clear" w:color="auto" w:fill="auto"/>
                  <w:vAlign w:val="center"/>
                </w:tcPr>
                <w:p w14:paraId="5AF6FE64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left="460" w:firstLine="4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ISO 9001</w:t>
                  </w:r>
                </w:p>
              </w:tc>
            </w:tr>
            <w:tr w:rsidR="00261E1C" w:rsidRPr="008F3B6E" w14:paraId="65B64A08" w14:textId="77777777" w:rsidTr="00407ACC">
              <w:trPr>
                <w:trHeight w:hRule="exact" w:val="638"/>
                <w:jc w:val="center"/>
              </w:trPr>
              <w:tc>
                <w:tcPr>
                  <w:tcW w:w="3720" w:type="dxa"/>
                  <w:shd w:val="clear" w:color="auto" w:fill="auto"/>
                  <w:vAlign w:val="center"/>
                </w:tcPr>
                <w:p w14:paraId="5ED75EBD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EMC / FCC</w:t>
                  </w:r>
                </w:p>
              </w:tc>
              <w:tc>
                <w:tcPr>
                  <w:tcW w:w="4430" w:type="dxa"/>
                  <w:shd w:val="clear" w:color="auto" w:fill="auto"/>
                  <w:vAlign w:val="bottom"/>
                </w:tcPr>
                <w:p w14:paraId="075A5BA5" w14:textId="1A33C8A9" w:rsidR="00261E1C" w:rsidRPr="008F3B6E" w:rsidRDefault="00261E1C" w:rsidP="008F3B6E">
                  <w:pPr>
                    <w:pStyle w:val="Style9"/>
                    <w:spacing w:after="0" w:line="240" w:lineRule="auto"/>
                    <w:ind w:left="428" w:firstLine="32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zgodny z PN-EN 61326-1, 61326-    2-2, klasa</w:t>
                  </w:r>
                </w:p>
                <w:p w14:paraId="307A7A65" w14:textId="77777777" w:rsidR="00261E1C" w:rsidRPr="008F3B6E" w:rsidRDefault="00261E1C" w:rsidP="008F3B6E">
                  <w:pPr>
                    <w:pStyle w:val="Style9"/>
                    <w:spacing w:after="0" w:line="240" w:lineRule="auto"/>
                    <w:ind w:firstLine="460"/>
                    <w:rPr>
                      <w:sz w:val="18"/>
                      <w:szCs w:val="18"/>
                    </w:rPr>
                  </w:pPr>
                  <w:r w:rsidRPr="008F3B6E">
                    <w:rPr>
                      <w:rStyle w:val="CharStyle10"/>
                      <w:sz w:val="18"/>
                      <w:szCs w:val="18"/>
                    </w:rPr>
                    <w:t>A</w:t>
                  </w:r>
                </w:p>
              </w:tc>
            </w:tr>
          </w:tbl>
          <w:p w14:paraId="1D4310D7" w14:textId="6AC620A4" w:rsidR="00261E1C" w:rsidRPr="008F3B6E" w:rsidRDefault="00261E1C" w:rsidP="00261E1C">
            <w:pPr>
              <w:pStyle w:val="Style4"/>
              <w:rPr>
                <w:sz w:val="18"/>
                <w:szCs w:val="18"/>
              </w:rPr>
            </w:pPr>
            <w:r>
              <w:rPr>
                <w:rStyle w:val="CharStyle5"/>
                <w:sz w:val="18"/>
                <w:szCs w:val="18"/>
              </w:rPr>
              <w:t>3.</w:t>
            </w:r>
            <w:r>
              <w:rPr>
                <w:rStyle w:val="CharStyle5"/>
                <w:szCs w:val="18"/>
              </w:rPr>
              <w:t xml:space="preserve">4. </w:t>
            </w:r>
            <w:r w:rsidRPr="008F3B6E">
              <w:rPr>
                <w:rStyle w:val="CharStyle5"/>
                <w:sz w:val="18"/>
                <w:szCs w:val="18"/>
              </w:rPr>
              <w:t>Wyposażenie</w:t>
            </w:r>
          </w:p>
          <w:p w14:paraId="30E9CC37" w14:textId="77777777" w:rsidR="00261E1C" w:rsidRPr="008F3B6E" w:rsidRDefault="00261E1C" w:rsidP="008F3B6E">
            <w:pPr>
              <w:pStyle w:val="Style2"/>
              <w:spacing w:after="20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W zestawie standardowym:</w:t>
            </w:r>
          </w:p>
          <w:p w14:paraId="144C3818" w14:textId="77777777" w:rsidR="00261E1C" w:rsidRPr="008F3B6E" w:rsidRDefault="00261E1C" w:rsidP="00261E1C">
            <w:pPr>
              <w:pStyle w:val="Style2"/>
              <w:numPr>
                <w:ilvl w:val="0"/>
                <w:numId w:val="14"/>
              </w:numPr>
              <w:tabs>
                <w:tab w:val="left" w:pos="258"/>
              </w:tabs>
              <w:spacing w:after="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 xml:space="preserve">Sonda dwuostrzowa </w:t>
            </w:r>
            <w:r w:rsidRPr="008F3B6E">
              <w:rPr>
                <w:rStyle w:val="CharStyle3"/>
                <w:sz w:val="18"/>
                <w:szCs w:val="18"/>
                <w:lang w:bidi="en-US"/>
              </w:rPr>
              <w:t xml:space="preserve">Kelvina </w:t>
            </w:r>
            <w:r w:rsidRPr="008F3B6E">
              <w:rPr>
                <w:rStyle w:val="CharStyle3"/>
                <w:sz w:val="18"/>
                <w:szCs w:val="18"/>
              </w:rPr>
              <w:t>(gniazda bananowe)</w:t>
            </w:r>
          </w:p>
          <w:p w14:paraId="7AE8B244" w14:textId="77777777" w:rsidR="00261E1C" w:rsidRPr="008F3B6E" w:rsidRDefault="00261E1C" w:rsidP="00261E1C">
            <w:pPr>
              <w:pStyle w:val="Style2"/>
              <w:numPr>
                <w:ilvl w:val="0"/>
                <w:numId w:val="14"/>
              </w:numPr>
              <w:tabs>
                <w:tab w:val="left" w:pos="315"/>
              </w:tabs>
              <w:spacing w:after="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 xml:space="preserve">2 x </w:t>
            </w:r>
            <w:r w:rsidRPr="008F3B6E">
              <w:rPr>
                <w:rStyle w:val="CharStyle3"/>
                <w:sz w:val="18"/>
                <w:szCs w:val="18"/>
                <w:lang w:val="en-US" w:bidi="en-US"/>
              </w:rPr>
              <w:t xml:space="preserve">krokodylek Kelvina </w:t>
            </w:r>
            <w:r w:rsidRPr="008F3B6E">
              <w:rPr>
                <w:rStyle w:val="CharStyle3"/>
                <w:sz w:val="18"/>
                <w:szCs w:val="18"/>
              </w:rPr>
              <w:t>1 kV / 25 A</w:t>
            </w:r>
          </w:p>
          <w:p w14:paraId="4C0BCCAB" w14:textId="77777777" w:rsidR="00261E1C" w:rsidRPr="008F3B6E" w:rsidRDefault="00261E1C" w:rsidP="00261E1C">
            <w:pPr>
              <w:pStyle w:val="Style2"/>
              <w:numPr>
                <w:ilvl w:val="0"/>
                <w:numId w:val="14"/>
              </w:numPr>
              <w:tabs>
                <w:tab w:val="left" w:pos="248"/>
              </w:tabs>
              <w:spacing w:after="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 xml:space="preserve">Przewody pomiarowe 3 m </w:t>
            </w:r>
            <w:r w:rsidRPr="008F3B6E">
              <w:rPr>
                <w:rStyle w:val="CharStyle3"/>
                <w:sz w:val="18"/>
                <w:szCs w:val="18"/>
                <w:lang w:bidi="en-US"/>
              </w:rPr>
              <w:t>(U1/I1, U2/I2)</w:t>
            </w:r>
          </w:p>
          <w:p w14:paraId="7BB7A099" w14:textId="77777777" w:rsidR="00261E1C" w:rsidRPr="008F3B6E" w:rsidRDefault="00261E1C" w:rsidP="00261E1C">
            <w:pPr>
              <w:pStyle w:val="Style2"/>
              <w:numPr>
                <w:ilvl w:val="0"/>
                <w:numId w:val="14"/>
              </w:numPr>
              <w:tabs>
                <w:tab w:val="left" w:pos="253"/>
              </w:tabs>
              <w:spacing w:after="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 xml:space="preserve">Przewód zasilania 230 </w:t>
            </w:r>
            <w:r w:rsidRPr="008F3B6E">
              <w:rPr>
                <w:rStyle w:val="CharStyle3"/>
                <w:sz w:val="18"/>
                <w:szCs w:val="18"/>
                <w:lang w:val="en-US" w:bidi="en-US"/>
              </w:rPr>
              <w:t>V IEC C13</w:t>
            </w:r>
          </w:p>
          <w:p w14:paraId="4E98FDAD" w14:textId="77777777" w:rsidR="00261E1C" w:rsidRPr="008F3B6E" w:rsidRDefault="00261E1C" w:rsidP="00261E1C">
            <w:pPr>
              <w:pStyle w:val="Style2"/>
              <w:numPr>
                <w:ilvl w:val="0"/>
                <w:numId w:val="14"/>
              </w:numPr>
              <w:tabs>
                <w:tab w:val="left" w:pos="248"/>
              </w:tabs>
              <w:spacing w:after="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Przewód USB do transmisji danych</w:t>
            </w:r>
          </w:p>
          <w:p w14:paraId="5E48A57F" w14:textId="77777777" w:rsidR="00261E1C" w:rsidRPr="008F3B6E" w:rsidRDefault="00261E1C" w:rsidP="00261E1C">
            <w:pPr>
              <w:pStyle w:val="Style2"/>
              <w:numPr>
                <w:ilvl w:val="0"/>
                <w:numId w:val="14"/>
              </w:numPr>
              <w:tabs>
                <w:tab w:val="left" w:pos="253"/>
              </w:tabs>
              <w:spacing w:after="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Sonda temperatury ST-3</w:t>
            </w:r>
          </w:p>
          <w:p w14:paraId="2401D633" w14:textId="77777777" w:rsidR="00261E1C" w:rsidRPr="008F3B6E" w:rsidRDefault="00261E1C" w:rsidP="00261E1C">
            <w:pPr>
              <w:pStyle w:val="Style2"/>
              <w:numPr>
                <w:ilvl w:val="0"/>
                <w:numId w:val="14"/>
              </w:numPr>
              <w:tabs>
                <w:tab w:val="left" w:pos="248"/>
              </w:tabs>
              <w:spacing w:after="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 xml:space="preserve">Akumulator </w:t>
            </w:r>
            <w:r w:rsidRPr="008F3B6E">
              <w:rPr>
                <w:rStyle w:val="CharStyle3"/>
                <w:sz w:val="18"/>
                <w:szCs w:val="18"/>
                <w:lang w:val="en-US" w:bidi="en-US"/>
              </w:rPr>
              <w:t xml:space="preserve">Li-Ion </w:t>
            </w:r>
            <w:r w:rsidRPr="008F3B6E">
              <w:rPr>
                <w:rStyle w:val="CharStyle3"/>
                <w:sz w:val="18"/>
                <w:szCs w:val="18"/>
              </w:rPr>
              <w:t xml:space="preserve">7,2 </w:t>
            </w:r>
            <w:r w:rsidRPr="008F3B6E">
              <w:rPr>
                <w:rStyle w:val="CharStyle3"/>
                <w:sz w:val="18"/>
                <w:szCs w:val="18"/>
                <w:lang w:val="en-US" w:bidi="en-US"/>
              </w:rPr>
              <w:t>V</w:t>
            </w:r>
          </w:p>
          <w:p w14:paraId="7C38E1D3" w14:textId="51F78D16" w:rsidR="00261E1C" w:rsidRPr="00261E1C" w:rsidRDefault="00261E1C" w:rsidP="00261E1C">
            <w:pPr>
              <w:pStyle w:val="Style2"/>
              <w:numPr>
                <w:ilvl w:val="0"/>
                <w:numId w:val="14"/>
              </w:numPr>
              <w:tabs>
                <w:tab w:val="left" w:pos="248"/>
              </w:tabs>
              <w:spacing w:after="500" w:line="276" w:lineRule="auto"/>
              <w:rPr>
                <w:sz w:val="18"/>
                <w:szCs w:val="18"/>
              </w:rPr>
            </w:pPr>
            <w:r w:rsidRPr="008F3B6E">
              <w:rPr>
                <w:rStyle w:val="CharStyle3"/>
                <w:sz w:val="18"/>
                <w:szCs w:val="18"/>
              </w:rPr>
              <w:t>Futerał transportowy L-11</w:t>
            </w:r>
          </w:p>
        </w:tc>
      </w:tr>
      <w:tr w:rsidR="00261E1C" w:rsidRPr="00E22362" w14:paraId="0AC6BDAD" w14:textId="77777777" w:rsidTr="00261E1C">
        <w:trPr>
          <w:trHeight w:val="290"/>
        </w:trPr>
        <w:tc>
          <w:tcPr>
            <w:tcW w:w="8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10C3" w14:textId="34208199" w:rsidR="00261E1C" w:rsidRPr="00F336A9" w:rsidRDefault="00261E1C" w:rsidP="00407ACC">
            <w:pPr>
              <w:spacing w:after="0"/>
              <w:jc w:val="right"/>
              <w:rPr>
                <w:rFonts w:eastAsia="Times New Roman" w:cs="Calibri"/>
                <w:b/>
                <w:color w:val="000000"/>
                <w:szCs w:val="18"/>
                <w:lang w:eastAsia="pl-PL"/>
              </w:rPr>
            </w:pPr>
            <w:r w:rsidRPr="00F336A9">
              <w:rPr>
                <w:rFonts w:eastAsia="Times New Roman" w:cs="Calibri"/>
                <w:b/>
                <w:color w:val="000000"/>
                <w:szCs w:val="18"/>
                <w:lang w:eastAsia="pl-PL"/>
              </w:rPr>
              <w:lastRenderedPageBreak/>
              <w:tab/>
            </w:r>
          </w:p>
        </w:tc>
      </w:tr>
    </w:tbl>
    <w:p w14:paraId="3D094249" w14:textId="77777777" w:rsidR="00824088" w:rsidRPr="004906BC" w:rsidRDefault="00824088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27A1718E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778E1219" w14:textId="65843BF4" w:rsidR="004906BC" w:rsidRPr="004906BC" w:rsidRDefault="004906BC" w:rsidP="00261E1C">
      <w:pPr>
        <w:pStyle w:val="Akapitzlist"/>
        <w:numPr>
          <w:ilvl w:val="0"/>
          <w:numId w:val="6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Zasady realizacji zakupu (w tym załadunku i rozładunku) </w:t>
      </w:r>
    </w:p>
    <w:p w14:paraId="44685002" w14:textId="77777777" w:rsidR="00F63286" w:rsidRDefault="001F59FC" w:rsidP="00DB2BFF">
      <w:pPr>
        <w:pStyle w:val="Akapitzlist"/>
        <w:spacing w:before="120" w:line="276" w:lineRule="auto"/>
        <w:ind w:left="284"/>
        <w:jc w:val="both"/>
        <w:outlineLvl w:val="0"/>
        <w:rPr>
          <w:rFonts w:cs="Calibri"/>
          <w:szCs w:val="18"/>
        </w:rPr>
      </w:pPr>
      <w:r w:rsidRPr="00F336A9">
        <w:rPr>
          <w:rFonts w:cs="Calibri"/>
          <w:szCs w:val="18"/>
        </w:rPr>
        <w:t>Zamawiający wymaga, aby transport zapewnił Wykonawca</w:t>
      </w:r>
      <w:r w:rsidR="00F63286">
        <w:rPr>
          <w:rFonts w:cs="Calibri"/>
          <w:szCs w:val="18"/>
        </w:rPr>
        <w:t>.</w:t>
      </w:r>
    </w:p>
    <w:p w14:paraId="420DE9E2" w14:textId="28D3CE0E" w:rsidR="00F63286" w:rsidRDefault="00F63286" w:rsidP="00DB2BFF">
      <w:pPr>
        <w:pStyle w:val="Akapitzlist"/>
        <w:spacing w:before="120" w:line="276" w:lineRule="auto"/>
        <w:ind w:left="284"/>
        <w:jc w:val="both"/>
        <w:outlineLvl w:val="0"/>
        <w:rPr>
          <w:rFonts w:cs="Calibri"/>
          <w:szCs w:val="18"/>
        </w:rPr>
      </w:pPr>
      <w:r w:rsidRPr="00F336A9">
        <w:rPr>
          <w:rFonts w:cs="Calibri"/>
          <w:szCs w:val="18"/>
        </w:rPr>
        <w:t>Zamawiający wymaga, aby dostarczane towary były pakowane w opakowania gwarantujące zabezpieczenie Asortyment musi być produktem oryginalnym, tzn. wytwarzanym przez producenta będącego właścicielem symbolu, nazwy i znaku towarowego stosownego do jego oznaczenia przed mechanicznym uszkodzeniem w czasie transportu i rozładunku</w:t>
      </w:r>
      <w:r>
        <w:rPr>
          <w:rFonts w:cs="Calibri"/>
          <w:szCs w:val="18"/>
        </w:rPr>
        <w:t>.</w:t>
      </w:r>
    </w:p>
    <w:p w14:paraId="45888DCE" w14:textId="6CDB616E" w:rsidR="00F63286" w:rsidRDefault="00F63286" w:rsidP="00DB2BFF">
      <w:pPr>
        <w:pStyle w:val="Akapitzlist"/>
        <w:spacing w:before="120" w:line="276" w:lineRule="auto"/>
        <w:ind w:left="284"/>
        <w:jc w:val="both"/>
        <w:outlineLvl w:val="0"/>
        <w:rPr>
          <w:rFonts w:cs="Calibri"/>
          <w:szCs w:val="18"/>
        </w:rPr>
      </w:pPr>
      <w:r w:rsidRPr="00F336A9">
        <w:rPr>
          <w:rFonts w:cs="Calibri"/>
          <w:szCs w:val="18"/>
        </w:rPr>
        <w:lastRenderedPageBreak/>
        <w:t>Zamawiający wymaga, aby każdy dostarczany produkt w ramach niniejszego zamówienia był dostarczony w oryginalnych opakowaniach producenta</w:t>
      </w:r>
    </w:p>
    <w:p w14:paraId="7D1B995F" w14:textId="77777777" w:rsidR="00F63286" w:rsidRPr="00F336A9" w:rsidRDefault="00F63286" w:rsidP="00261E1C">
      <w:pPr>
        <w:pStyle w:val="Akapitzlist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76" w:lineRule="auto"/>
        <w:ind w:hanging="578"/>
        <w:jc w:val="both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Zamawiający wymaga aby wraz z dostawą przedmiotu zamówienia Wykonawca dostarczył Zamawiającemu komplet dokumentów:</w:t>
      </w:r>
    </w:p>
    <w:p w14:paraId="26D7C6ED" w14:textId="77777777" w:rsidR="00F63286" w:rsidRPr="00F336A9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60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a)</w:t>
      </w:r>
      <w:r w:rsidRPr="00F336A9">
        <w:rPr>
          <w:rFonts w:cs="Calibri,Bold"/>
          <w:bCs/>
          <w:szCs w:val="18"/>
        </w:rPr>
        <w:tab/>
        <w:t>Instrukcję obsługi miernika i wyposażenia dodatkowego.</w:t>
      </w:r>
    </w:p>
    <w:p w14:paraId="3EF73DDA" w14:textId="77777777" w:rsidR="00F63286" w:rsidRPr="00F336A9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60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c)</w:t>
      </w:r>
      <w:r w:rsidRPr="00F336A9">
        <w:rPr>
          <w:rFonts w:cs="Calibri,Bold"/>
          <w:bCs/>
          <w:szCs w:val="18"/>
        </w:rPr>
        <w:tab/>
        <w:t>Kartę gwarancyjną dla zakupionego urządzenia.</w:t>
      </w:r>
    </w:p>
    <w:p w14:paraId="2E0CA02D" w14:textId="77777777" w:rsidR="00F63286" w:rsidRPr="00F336A9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60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c)</w:t>
      </w:r>
      <w:r w:rsidRPr="00F336A9">
        <w:rPr>
          <w:rFonts w:cs="Calibri,Bold"/>
          <w:bCs/>
          <w:szCs w:val="18"/>
        </w:rPr>
        <w:tab/>
        <w:t>Deklarację zgodności dla zakupionego urządzenia oraz fabryczny certyfikat kalibracji.</w:t>
      </w:r>
    </w:p>
    <w:p w14:paraId="356998DE" w14:textId="77777777" w:rsidR="00F63286" w:rsidRPr="00F336A9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60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d)</w:t>
      </w:r>
      <w:r w:rsidRPr="00F336A9">
        <w:rPr>
          <w:rFonts w:cs="Calibri,Bold"/>
          <w:bCs/>
          <w:szCs w:val="18"/>
        </w:rPr>
        <w:tab/>
        <w:t>Inne dokumenty standardowo dostarczane przez producenta.</w:t>
      </w:r>
    </w:p>
    <w:p w14:paraId="2F1A512B" w14:textId="77777777" w:rsidR="00F63286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57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e)</w:t>
      </w:r>
      <w:r w:rsidRPr="00F336A9">
        <w:rPr>
          <w:rFonts w:cs="Calibri,Bold"/>
          <w:bCs/>
          <w:szCs w:val="18"/>
        </w:rPr>
        <w:tab/>
        <w:t xml:space="preserve">Wszystkie dokumenty muszą być dostarczone w języku polskim w wersji papierowej lub w wersji </w:t>
      </w:r>
      <w:r w:rsidRPr="00F336A9">
        <w:rPr>
          <w:rFonts w:cs="Calibri,Bold"/>
          <w:bCs/>
          <w:szCs w:val="18"/>
        </w:rPr>
        <w:tab/>
      </w:r>
      <w:r>
        <w:rPr>
          <w:rFonts w:cs="Calibri,Bold"/>
          <w:bCs/>
          <w:szCs w:val="18"/>
        </w:rPr>
        <w:t>elektronicznej</w:t>
      </w:r>
    </w:p>
    <w:p w14:paraId="20594E28" w14:textId="4A3AF8A3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 oraz zgodnie z projektem umowy zakupowej stanowiącym </w:t>
      </w:r>
      <w:r w:rsidRPr="004906BC">
        <w:rPr>
          <w:rFonts w:cstheme="minorHAnsi"/>
          <w:b/>
        </w:rPr>
        <w:t>Załącznik nr</w:t>
      </w:r>
      <w:r w:rsidR="00F63286">
        <w:rPr>
          <w:rFonts w:cstheme="minorHAnsi"/>
          <w:b/>
        </w:rPr>
        <w:t xml:space="preserve"> 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261E1C">
      <w:pPr>
        <w:pStyle w:val="Akapitzlist"/>
        <w:numPr>
          <w:ilvl w:val="0"/>
          <w:numId w:val="6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788C8AD4" w:rsidR="004906BC" w:rsidRDefault="00053E0A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  <w:b/>
        </w:rPr>
        <w:t>90 dni od daty złożenia przez Zamawiającego zamówienia</w:t>
      </w:r>
      <w:r w:rsidR="00F63286" w:rsidRPr="004906BC">
        <w:rPr>
          <w:rFonts w:cstheme="minorHAnsi"/>
        </w:rPr>
        <w:t xml:space="preserve"> oraz zgodnie z projektem umowy zakupowej stanowiącym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 w:rsidR="00F63286"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487C0E69" w14:textId="77777777" w:rsidR="00E61024" w:rsidRPr="004906BC" w:rsidRDefault="00E6102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6B6682" w14:textId="379B44CA" w:rsidR="004906BC" w:rsidRPr="004906BC" w:rsidRDefault="004906BC" w:rsidP="00261E1C">
      <w:pPr>
        <w:pStyle w:val="Akapitzlist"/>
        <w:numPr>
          <w:ilvl w:val="0"/>
          <w:numId w:val="6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Minimum logistyczne </w:t>
      </w:r>
    </w:p>
    <w:p w14:paraId="5F484A6A" w14:textId="68CB84B1" w:rsidR="004906BC" w:rsidRPr="004906BC" w:rsidRDefault="00F63286" w:rsidP="00DB2BFF">
      <w:pPr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Nie dotyczy</w:t>
      </w:r>
    </w:p>
    <w:p w14:paraId="1CFECC32" w14:textId="77777777" w:rsidR="004906BC" w:rsidRPr="004906BC" w:rsidRDefault="004906BC" w:rsidP="00261E1C">
      <w:pPr>
        <w:pStyle w:val="Akapitzlist"/>
        <w:numPr>
          <w:ilvl w:val="0"/>
          <w:numId w:val="6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6A12B91" w:rsidR="004906BC" w:rsidRPr="004906BC" w:rsidRDefault="00E92E93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FC5E8D">
        <w:rPr>
          <w:rFonts w:cs="Arial"/>
          <w:bCs/>
        </w:rPr>
        <w:t>PGE Dystrybucja S.A. Oddział Łódź, Magazyn Główny, adres: 92-412 Łódź ul. Rokicińska 148</w:t>
      </w:r>
    </w:p>
    <w:p w14:paraId="57422BAC" w14:textId="77777777" w:rsidR="004906BC" w:rsidRPr="004906BC" w:rsidRDefault="004906BC" w:rsidP="00261E1C">
      <w:pPr>
        <w:pStyle w:val="Akapitzlist"/>
        <w:numPr>
          <w:ilvl w:val="0"/>
          <w:numId w:val="6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85A24E2" w14:textId="6B54A2BA" w:rsidR="004906BC" w:rsidRPr="00E92E93" w:rsidRDefault="004906BC" w:rsidP="00261E1C">
      <w:pPr>
        <w:pStyle w:val="Akapitzlist"/>
        <w:numPr>
          <w:ilvl w:val="1"/>
          <w:numId w:val="6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Wymagana gwarancja na dostarczony przedmiot zakupu  zrealizowanej usługi - nie krócej niż </w:t>
      </w:r>
      <w:r w:rsidR="00E92E93">
        <w:rPr>
          <w:rFonts w:cstheme="minorHAnsi"/>
        </w:rPr>
        <w:t>12</w:t>
      </w:r>
      <w:r w:rsidRPr="004906BC">
        <w:rPr>
          <w:rFonts w:cstheme="minorHAnsi"/>
        </w:rPr>
        <w:t xml:space="preserve"> miesięcy oraz zgodnie z projektem umowy stanowiącym </w:t>
      </w:r>
      <w:r w:rsidRPr="004906BC">
        <w:rPr>
          <w:rFonts w:cstheme="minorHAnsi"/>
          <w:b/>
        </w:rPr>
        <w:t xml:space="preserve">Załącznik nr </w:t>
      </w:r>
      <w:r w:rsidR="00E92E93"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2545B70A" w14:textId="77777777" w:rsidR="004906BC" w:rsidRPr="004906BC" w:rsidRDefault="004906BC" w:rsidP="00DB2B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261E1C">
      <w:pPr>
        <w:pStyle w:val="Akapitzlist"/>
        <w:numPr>
          <w:ilvl w:val="0"/>
          <w:numId w:val="6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5E18925D" w:rsidR="004906BC" w:rsidRPr="004906BC" w:rsidRDefault="004906BC" w:rsidP="00261E1C">
      <w:pPr>
        <w:pStyle w:val="Akapitzlist"/>
        <w:numPr>
          <w:ilvl w:val="1"/>
          <w:numId w:val="6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Zamawiający </w:t>
      </w:r>
      <w:r w:rsidRPr="004906BC">
        <w:rPr>
          <w:rFonts w:cstheme="minorHAnsi"/>
          <w:b/>
        </w:rPr>
        <w:t xml:space="preserve">dopuszcza </w:t>
      </w:r>
      <w:r w:rsidRPr="004906BC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261E1C">
      <w:pPr>
        <w:pStyle w:val="Akapitzlist"/>
        <w:numPr>
          <w:ilvl w:val="1"/>
          <w:numId w:val="6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52B295E2" w14:textId="5A7F8179" w:rsidR="00535E9B" w:rsidRPr="0053426F" w:rsidRDefault="004906BC" w:rsidP="00261E1C">
      <w:pPr>
        <w:pStyle w:val="Akapitzlist"/>
        <w:numPr>
          <w:ilvl w:val="0"/>
          <w:numId w:val="6"/>
        </w:numPr>
        <w:spacing w:before="120" w:after="0" w:line="276" w:lineRule="auto"/>
        <w:ind w:left="284" w:hanging="284"/>
        <w:jc w:val="both"/>
        <w:outlineLvl w:val="0"/>
        <w:rPr>
          <w:rFonts w:ascii="Verdana" w:eastAsia="Verdana" w:hAnsi="Verdana" w:cs="Times New Roman"/>
        </w:rPr>
      </w:pPr>
      <w:r w:rsidRPr="004906BC">
        <w:rPr>
          <w:rFonts w:cstheme="minorHAnsi"/>
          <w:b/>
        </w:rPr>
        <w:t>Wizja lokalna lub sprawdzenie dokumentów niezbędnych do realizacji zamówienia</w:t>
      </w:r>
      <w:r w:rsidRPr="004906BC">
        <w:rPr>
          <w:rFonts w:cstheme="minorHAnsi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0A13EAF5" w14:textId="148A6786" w:rsidR="0053426F" w:rsidRPr="00A62B4C" w:rsidRDefault="0053426F" w:rsidP="0053426F">
      <w:pPr>
        <w:pStyle w:val="Akapitzlist"/>
        <w:spacing w:before="120" w:after="0" w:line="276" w:lineRule="auto"/>
        <w:ind w:left="284"/>
        <w:jc w:val="both"/>
        <w:outlineLvl w:val="0"/>
        <w:rPr>
          <w:rFonts w:ascii="Verdana" w:eastAsia="Verdana" w:hAnsi="Verdana" w:cs="Times New Roman"/>
        </w:rPr>
      </w:pPr>
      <w:r>
        <w:rPr>
          <w:rFonts w:cstheme="minorHAnsi"/>
        </w:rPr>
        <w:t>Nie dotyczy</w:t>
      </w:r>
    </w:p>
    <w:sectPr w:rsidR="0053426F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6299A" w14:textId="77777777" w:rsidR="007B365D" w:rsidRDefault="007B365D" w:rsidP="00582CE9">
      <w:pPr>
        <w:spacing w:after="0"/>
      </w:pPr>
      <w:r>
        <w:separator/>
      </w:r>
    </w:p>
  </w:endnote>
  <w:endnote w:type="continuationSeparator" w:id="0">
    <w:p w14:paraId="05FB4B32" w14:textId="77777777" w:rsidR="007B365D" w:rsidRDefault="007B365D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ED35A8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BF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4A133" w14:textId="77777777" w:rsidR="007B365D" w:rsidRDefault="007B365D" w:rsidP="00582CE9">
      <w:pPr>
        <w:spacing w:after="0"/>
      </w:pPr>
      <w:r>
        <w:separator/>
      </w:r>
    </w:p>
  </w:footnote>
  <w:footnote w:type="continuationSeparator" w:id="0">
    <w:p w14:paraId="6CCB095E" w14:textId="77777777" w:rsidR="007B365D" w:rsidRDefault="007B365D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67F4230" w:rsidR="00347E8D" w:rsidRPr="006B2C28" w:rsidRDefault="0066378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POST/DYS/OLD/GZ/04360/2025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896"/>
    <w:multiLevelType w:val="multilevel"/>
    <w:tmpl w:val="3C7245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84859"/>
    <w:multiLevelType w:val="multilevel"/>
    <w:tmpl w:val="697E8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B51AF"/>
    <w:multiLevelType w:val="multilevel"/>
    <w:tmpl w:val="241EDC90"/>
    <w:lvl w:ilvl="0">
      <w:start w:val="1"/>
      <w:numFmt w:val="upperLetter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3B2AA4"/>
    <w:multiLevelType w:val="multilevel"/>
    <w:tmpl w:val="2BD4AF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F1F75A1"/>
    <w:multiLevelType w:val="multilevel"/>
    <w:tmpl w:val="EF2E71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0E79EF"/>
    <w:multiLevelType w:val="multilevel"/>
    <w:tmpl w:val="428659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A451E9B"/>
    <w:multiLevelType w:val="hybridMultilevel"/>
    <w:tmpl w:val="2C869EAA"/>
    <w:lvl w:ilvl="0" w:tplc="5C081E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A9F5A91"/>
    <w:multiLevelType w:val="hybridMultilevel"/>
    <w:tmpl w:val="3BE65AD6"/>
    <w:lvl w:ilvl="0" w:tplc="A006B5E2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6E9756A7"/>
    <w:multiLevelType w:val="multilevel"/>
    <w:tmpl w:val="0B8C40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0D7E28"/>
    <w:multiLevelType w:val="multilevel"/>
    <w:tmpl w:val="4BF66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251AAF"/>
    <w:multiLevelType w:val="multilevel"/>
    <w:tmpl w:val="E86E6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7834856">
    <w:abstractNumId w:val="11"/>
  </w:num>
  <w:num w:numId="2" w16cid:durableId="96097352">
    <w:abstractNumId w:val="3"/>
  </w:num>
  <w:num w:numId="3" w16cid:durableId="660502649">
    <w:abstractNumId w:val="6"/>
  </w:num>
  <w:num w:numId="4" w16cid:durableId="1774397209">
    <w:abstractNumId w:val="12"/>
  </w:num>
  <w:num w:numId="5" w16cid:durableId="1138958877">
    <w:abstractNumId w:val="2"/>
  </w:num>
  <w:num w:numId="6" w16cid:durableId="1379355376">
    <w:abstractNumId w:val="9"/>
  </w:num>
  <w:num w:numId="7" w16cid:durableId="6982431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7833210">
    <w:abstractNumId w:val="1"/>
  </w:num>
  <w:num w:numId="9" w16cid:durableId="620116510">
    <w:abstractNumId w:val="4"/>
  </w:num>
  <w:num w:numId="10" w16cid:durableId="2068063030">
    <w:abstractNumId w:val="16"/>
  </w:num>
  <w:num w:numId="11" w16cid:durableId="1457721225">
    <w:abstractNumId w:val="15"/>
  </w:num>
  <w:num w:numId="12" w16cid:durableId="1008753103">
    <w:abstractNumId w:val="7"/>
  </w:num>
  <w:num w:numId="13" w16cid:durableId="25450934">
    <w:abstractNumId w:val="0"/>
  </w:num>
  <w:num w:numId="14" w16cid:durableId="1693845976">
    <w:abstractNumId w:val="14"/>
  </w:num>
  <w:num w:numId="15" w16cid:durableId="1200894925">
    <w:abstractNumId w:val="5"/>
  </w:num>
  <w:num w:numId="16" w16cid:durableId="978069458">
    <w:abstractNumId w:val="8"/>
  </w:num>
  <w:num w:numId="17" w16cid:durableId="24369141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3C6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3E0A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0384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59FC"/>
    <w:rsid w:val="001F737A"/>
    <w:rsid w:val="002067F1"/>
    <w:rsid w:val="00224257"/>
    <w:rsid w:val="0024291C"/>
    <w:rsid w:val="00257F22"/>
    <w:rsid w:val="00261E1C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19D8"/>
    <w:rsid w:val="00394797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45BB"/>
    <w:rsid w:val="004A723C"/>
    <w:rsid w:val="004B29F9"/>
    <w:rsid w:val="004C2303"/>
    <w:rsid w:val="004D154B"/>
    <w:rsid w:val="004D63D5"/>
    <w:rsid w:val="004E1AB0"/>
    <w:rsid w:val="004E3BAC"/>
    <w:rsid w:val="004E7573"/>
    <w:rsid w:val="004F0C4A"/>
    <w:rsid w:val="004F20AD"/>
    <w:rsid w:val="004F6B10"/>
    <w:rsid w:val="00520308"/>
    <w:rsid w:val="0053426F"/>
    <w:rsid w:val="00535E9B"/>
    <w:rsid w:val="005453F1"/>
    <w:rsid w:val="00551FB7"/>
    <w:rsid w:val="005563FF"/>
    <w:rsid w:val="00562E63"/>
    <w:rsid w:val="0057445D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3788"/>
    <w:rsid w:val="00670CE4"/>
    <w:rsid w:val="0067116D"/>
    <w:rsid w:val="0067572D"/>
    <w:rsid w:val="006775EE"/>
    <w:rsid w:val="00680F7C"/>
    <w:rsid w:val="00686B4B"/>
    <w:rsid w:val="00696995"/>
    <w:rsid w:val="006A0331"/>
    <w:rsid w:val="006A4275"/>
    <w:rsid w:val="006B2C26"/>
    <w:rsid w:val="006B4B55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1561B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365D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4088"/>
    <w:rsid w:val="00827A7E"/>
    <w:rsid w:val="00831596"/>
    <w:rsid w:val="00836C60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3B6E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440D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61B3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4D0C"/>
    <w:rsid w:val="00D10930"/>
    <w:rsid w:val="00D1247E"/>
    <w:rsid w:val="00D21BCE"/>
    <w:rsid w:val="00D33C5D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2362"/>
    <w:rsid w:val="00E30B4B"/>
    <w:rsid w:val="00E33932"/>
    <w:rsid w:val="00E413AB"/>
    <w:rsid w:val="00E41451"/>
    <w:rsid w:val="00E42010"/>
    <w:rsid w:val="00E45F98"/>
    <w:rsid w:val="00E56B47"/>
    <w:rsid w:val="00E61024"/>
    <w:rsid w:val="00E66F4B"/>
    <w:rsid w:val="00E706C2"/>
    <w:rsid w:val="00E72CD1"/>
    <w:rsid w:val="00E8041E"/>
    <w:rsid w:val="00E92E93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55D"/>
    <w:rsid w:val="00F25128"/>
    <w:rsid w:val="00F32BD1"/>
    <w:rsid w:val="00F377D2"/>
    <w:rsid w:val="00F40848"/>
    <w:rsid w:val="00F4718C"/>
    <w:rsid w:val="00F527EB"/>
    <w:rsid w:val="00F57F56"/>
    <w:rsid w:val="00F6328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5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CharStyle3">
    <w:name w:val="Char Style 3"/>
    <w:basedOn w:val="Domylnaczcionkaakapitu"/>
    <w:link w:val="Style2"/>
    <w:rsid w:val="00824088"/>
  </w:style>
  <w:style w:type="paragraph" w:customStyle="1" w:styleId="Style2">
    <w:name w:val="Style 2"/>
    <w:basedOn w:val="Normalny"/>
    <w:link w:val="CharStyle3"/>
    <w:rsid w:val="00824088"/>
    <w:pPr>
      <w:widowControl w:val="0"/>
      <w:spacing w:after="180" w:line="274" w:lineRule="auto"/>
    </w:pPr>
    <w:rPr>
      <w:sz w:val="22"/>
    </w:rPr>
  </w:style>
  <w:style w:type="character" w:customStyle="1" w:styleId="CharStyle12">
    <w:name w:val="Char Style 12"/>
    <w:basedOn w:val="Domylnaczcionkaakapitu"/>
    <w:link w:val="Style11"/>
    <w:rsid w:val="003919D8"/>
  </w:style>
  <w:style w:type="paragraph" w:customStyle="1" w:styleId="Style11">
    <w:name w:val="Style 11"/>
    <w:basedOn w:val="Normalny"/>
    <w:link w:val="CharStyle12"/>
    <w:rsid w:val="003919D8"/>
    <w:pPr>
      <w:widowControl w:val="0"/>
      <w:spacing w:after="0"/>
    </w:pPr>
    <w:rPr>
      <w:sz w:val="22"/>
    </w:rPr>
  </w:style>
  <w:style w:type="character" w:customStyle="1" w:styleId="CharStyle10">
    <w:name w:val="Char Style 10"/>
    <w:basedOn w:val="Domylnaczcionkaakapitu"/>
    <w:link w:val="Style9"/>
    <w:rsid w:val="003919D8"/>
  </w:style>
  <w:style w:type="paragraph" w:customStyle="1" w:styleId="Style9">
    <w:name w:val="Style 9"/>
    <w:basedOn w:val="Normalny"/>
    <w:link w:val="CharStyle10"/>
    <w:rsid w:val="003919D8"/>
    <w:pPr>
      <w:widowControl w:val="0"/>
      <w:spacing w:after="180" w:line="274" w:lineRule="auto"/>
    </w:pPr>
    <w:rPr>
      <w:sz w:val="22"/>
    </w:rPr>
  </w:style>
  <w:style w:type="character" w:customStyle="1" w:styleId="CharStyle5">
    <w:name w:val="Char Style 5"/>
    <w:basedOn w:val="Domylnaczcionkaakapitu"/>
    <w:link w:val="Style4"/>
    <w:rsid w:val="0057445D"/>
    <w:rPr>
      <w:rFonts w:ascii="Arial" w:eastAsia="Arial" w:hAnsi="Arial" w:cs="Arial"/>
      <w:sz w:val="19"/>
      <w:szCs w:val="19"/>
    </w:rPr>
  </w:style>
  <w:style w:type="paragraph" w:customStyle="1" w:styleId="Style4">
    <w:name w:val="Style 4"/>
    <w:basedOn w:val="Normalny"/>
    <w:link w:val="CharStyle5"/>
    <w:rsid w:val="0057445D"/>
    <w:pPr>
      <w:widowControl w:val="0"/>
      <w:spacing w:after="0" w:line="317" w:lineRule="auto"/>
    </w:pPr>
    <w:rPr>
      <w:rFonts w:ascii="Arial" w:eastAsia="Arial" w:hAnsi="Arial" w:cs="Arial"/>
      <w:sz w:val="19"/>
      <w:szCs w:val="19"/>
    </w:rPr>
  </w:style>
  <w:style w:type="character" w:customStyle="1" w:styleId="CharStyle7">
    <w:name w:val="Char Style 7"/>
    <w:basedOn w:val="Domylnaczcionkaakapitu"/>
    <w:link w:val="Style6"/>
    <w:rsid w:val="00F2255D"/>
    <w:rPr>
      <w:rFonts w:ascii="Arial" w:eastAsia="Arial" w:hAnsi="Arial" w:cs="Arial"/>
    </w:rPr>
  </w:style>
  <w:style w:type="paragraph" w:customStyle="1" w:styleId="Style6">
    <w:name w:val="Style 6"/>
    <w:basedOn w:val="Normalny"/>
    <w:link w:val="CharStyle7"/>
    <w:rsid w:val="00F2255D"/>
    <w:pPr>
      <w:widowControl w:val="0"/>
      <w:spacing w:after="270" w:line="257" w:lineRule="auto"/>
    </w:pPr>
    <w:rPr>
      <w:rFonts w:ascii="Arial" w:eastAsia="Arial" w:hAnsi="Arial" w:cs="Arial"/>
      <w:sz w:val="22"/>
    </w:rPr>
  </w:style>
  <w:style w:type="paragraph" w:styleId="Poprawka">
    <w:name w:val="Revision"/>
    <w:hidden/>
    <w:uiPriority w:val="99"/>
    <w:semiHidden/>
    <w:rsid w:val="00663788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1.docx</dmsv2BaseFileName>
    <dmsv2BaseDisplayName xmlns="http://schemas.microsoft.com/sharepoint/v3">Zał. nr 1</dmsv2BaseDisplayName>
    <dmsv2SWPP2ObjectNumber xmlns="http://schemas.microsoft.com/sharepoint/v3">POST/DYS/OLD/GZ/04360/2025                        </dmsv2SWPP2ObjectNumber>
    <dmsv2SWPP2SumMD5 xmlns="http://schemas.microsoft.com/sharepoint/v3">9ae3bdfe6bb368a158c1a4488dc22e33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23911823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00000001000700020000000000010001</dmsv2SWPP2ObjectDepartment>
    <dmsv2SWPP2ObjectName xmlns="http://schemas.microsoft.com/sharepoint/v3">Postępowanie</dmsv2SWPP2ObjectName>
    <_dlc_DocId xmlns="a19cb1c7-c5c7-46d4-85ae-d83685407bba">JEUP5JKVCYQC-1440096624-17604</_dlc_DocId>
    <_dlc_DocIdUrl xmlns="a19cb1c7-c5c7-46d4-85ae-d83685407bba">
      <Url>https://swpp2.dms.gkpge.pl/sites/41/_layouts/15/DocIdRedir.aspx?ID=JEUP5JKVCYQC-1440096624-17604</Url>
      <Description>JEUP5JKVCYQC-1440096624-17604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A786A-B92F-40B5-A0DD-7280C8DA8B17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059ADA-9F89-4887-883A-957EF6B816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A20C7B9F-5CA0-4712-85A7-E8AE70C4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167</TotalTime>
  <Pages>5</Pages>
  <Words>1336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23</cp:revision>
  <cp:lastPrinted>2024-07-15T11:21:00Z</cp:lastPrinted>
  <dcterms:created xsi:type="dcterms:W3CDTF">2025-01-15T13:15:00Z</dcterms:created>
  <dcterms:modified xsi:type="dcterms:W3CDTF">2025-12-04T11:11:00Z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bba7bacd-0ba6-491d-9c57-23d96059932b</vt:lpwstr>
  </property>
</Properties>
</file>